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C6" w:rsidRPr="00D77646" w:rsidRDefault="00C92BC6" w:rsidP="00D77646">
      <w:pPr>
        <w:pStyle w:val="Bezmezer"/>
        <w:ind w:left="7480"/>
        <w:rPr>
          <w:rFonts w:cstheme="minorHAnsi"/>
        </w:rPr>
      </w:pPr>
      <w:bookmarkStart w:id="0" w:name="_GoBack"/>
      <w:bookmarkEnd w:id="0"/>
      <w:r w:rsidRPr="00D7764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1EE37" wp14:editId="10FCA0A1">
                <wp:simplePos x="0" y="0"/>
                <wp:positionH relativeFrom="column">
                  <wp:posOffset>4479180</wp:posOffset>
                </wp:positionH>
                <wp:positionV relativeFrom="paragraph">
                  <wp:posOffset>-194310</wp:posOffset>
                </wp:positionV>
                <wp:extent cx="1510748" cy="492981"/>
                <wp:effectExtent l="0" t="0" r="0" b="25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492981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5E" w:rsidRDefault="003B7C5E" w:rsidP="00C07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1EE3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2.7pt;margin-top:-15.3pt;width:118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NNWMQMAANkGAAAOAAAAZHJzL2Uyb0RvYy54bWysVUtu2zAQ3RfoHQju&#10;HX0qx7YQOXDspAhgJEGSImuaoiKhFMmStC236IF6jl6sQ0qyjSRAP+iGHnGG83nzZnx23tQcbZg2&#10;lRQZjk5CjJigMq/Ec4Y/PV4NxhgZS0ROuBQswztm8Pn0/buzrUpZLEvJc6YROBEm3aoMl9aqNAgM&#10;LVlNzIlUTICykLomFj71c5BrsgXvNQ/iMDwNtlLnSkvKjIHbRavEU++/KBi1t0VhmEU8w5Cb9af2&#10;58qdwfSMpM+aqLKiXRrkH7KoSSUg6N7VgliC1rp65aquqJZGFvaEyjqQRVFR5muAaqLwRTUPJVHM&#10;1wLgGLWHyfw/t/Rmc6dRlWc4xkiQGlr0yBorNz9/ICU5Q7GDaKtMCpYPCmxtcyEbaHV/b+DSVd4U&#10;una/UBMCPYC92wMMHhF1j4ZROEqAEhR0ySSejL2b4PBaaWM/MlkjJ2RYQwM9rmSzNBYyAdPexAVb&#10;8UpdVZyjXAHWEFNL+1TZ0iPnkuyNOuyg879nWNuVhaTrmgnb0kwzTixw3JSVMhAmZfWKAWr6Om+D&#10;QImQoQvnivWt/xaPZ2E4iS8G82E4HyTh6HIwmySjwSi8HCVhMo7m0fy7SzFK0rVhS0kJX6iq52GU&#10;vMr2Tfp0E9EyyDMRbYjnewsYJOSB61MEDB1uLlej6T1A7KfAWM0sLd11AZB292C8V3QPHeDOigu0&#10;zfDph2HoYRbSKdqQXDgD5gewa5zjUMsVL9kdZ62Te1YAAT1l3IUffTbnui2CUApN6GnCBVg7qzbD&#10;P3/Y2R+y+puobR19ZCns/nFdCal99S/Szj/3KRetPXTgqG4n2mbVAFpOXMl8B6MF5PUkNopeVcD/&#10;JTH2jmhYSMBsWLL2Fo6CS0BddhJGpdRf37p39sAf0GK0hQWXYfNlTTTDiF8L2CCTKEncRvQfyXAU&#10;u+k51qyONWJdzyVwKoJ1rqgXnb3lvVhoWT/BLp65qKAigkLsDNtenNt27cIup2w280awAxWxS/Gg&#10;aD+sbrofmyeiVbcCLND2RvarkKQvNkFr6/oq5GxtZVH5NXFAtQMe9qcfgm7XuwV9/O2tDv9I01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fP0pr4QAAAAoBAAAPAAAAZHJzL2Rv&#10;d25yZXYueG1sTI9BTsMwEEX3SNzBGiQ2qLUhaQohkwohgRBiQ9MDOPGQRI3HUey2oafHrGA5+k//&#10;vyk2sx3EkSbfO0a4XSoQxI0zPbcIu+plcQ/CB81GD44J4Zs8bMrLi0Lnxp34k47b0IpYwj7XCF0I&#10;Yy6lbzqy2i/dSByzLzdZHeI5tdJM+hTL7SDvlMqk1T3HhU6P9NxRs98eLILnncvON/vq3Zyrt1X/&#10;WrcfTY14fTU/PYIINIc/GH71ozqU0al2BzZeDAhrtUojirBIVAYiEg9pkoCoEdK1AlkW8v8L5Q8A&#10;AAD//wMAUEsDBAoAAAAAAAAAIQCJme8XnB4AAJweAAAUAAAAZHJzL21lZGlhL2ltYWdlMS5wbmeJ&#10;UE5HDQoaCgAAAA1JSERSAAAAegAAACsIBgAAALeLnLYAAAABc1JHQgCuzhzpAAAACXBIWXMAAA7E&#10;AAAOxAGVKw4bAAAAGXRFWHRTb2Z0d2FyZQBNaWNyb3NvZnQgT2ZmaWNlf+01cQAAHhxJREFUeF7t&#10;e3mUnWWZ5+/b71571a19SUEqqSIJO0lDSEIMIqitDeqojd326B9zHFodW50+3WZgHNvxdEO3do8O&#10;nN70gMqcYyMzoARMhAQCIQESs5FUUqlK7eutunX3b5nf892qpBKSEEI5A02/UCf3ft+7PO+z/p7n&#10;fa/ueZ6K90C777773G984xvqp7+79h9GktP33eT83nF+17h17z2wfejCgPfCRmWPH/2rG1qq6yN3&#10;aVbJDEZwD/fuvFf2rr9XNir7LCsPfz4YMUP5rP2Zw9bW73XkNhx9r+z/PSVoeO7SQs5FIGLG7Cnn&#10;FuTwb4K+GE3fb23p+l9ff/7gvffe+453//utx4NRNVbnuiRV4f8h93c2f3nzg+8G2i9GFm/W55Is&#10;urdyW4trB24OhdVvffbBjTu7Z7be357a8MKbLfbbfH+kfMtHVdfobU+s33OudfRopJbyXekUXCiq&#10;Ak1XPvz5r93Vyr7Hfpt0vVPmviRBu6bz/mCV833XtmDFtN+b8rIuUvj/Kmgjov9HL49nyNhzClpN&#10;4Q41phqeGLRCoO2pzDb0wDtFEL9tOi5J0E5ae7pg2mO6oVfZWQeKrU/+tgm90Pzd1vZKS1OudxRl&#10;5lz9epqe3RBQtPv9VFKSKY227VHkU1XTCAGbN39Duefbd3d+t+1HB+89tLhhaH946+VRlOebU6tO&#10;XCyPNm/erOIuKPd23btoWcElCZru8VhvbNuwqitVrudBReDg/Cb2L9uvdR3qWjQCL4o5wUwYnmVC&#10;8648Hn/m01BVilNRXNVzNVcxNUX9ihXWtHy6SJbLfxTNC+Su2nv/cU0dv/sH29rShrnuM1M3f4mv&#10;v39Ra15kJz2cu9vNpoXPX7+YIb0N227/o39a/2fC1l7311lPoZ8CUnQ/SQadtCcMZ/McT+E+HX5I&#10;qbqatQvOnvbhjY+db42LEvT++PZIGPZGThwkl2yuVKYrap3EO9ANqnA29dRti2qGckdZTrH6mp7t&#10;d12vh1ajQlU0EpLwMs7jzcPrX7yYzb7VPnbBUEwXaTOkNSqK/qOF42m7IC3Ip0S6xTdkFkirYUXN&#10;u1TGa3nveg7sWe/eAe/ln9cr1w6+VRrO19+yzGvgFN6Uz93xLbWmaX5FN/UvGAHNpCBP0av4dM8R&#10;f8ZCHllsUCwKCgUHR9wt91w+uul756LlggTQhSh/8NC6j5UGtK/rprlKFvTAIaTBzjlwbAqan7US&#10;5/aAZd4un+keoVvKlQvpknEFDX/S2/Tr5/Te8L8nI3sWi5Eyj25Qu0mGxF/XeaMz8W3gLD7Js0Lm&#10;dF+FRAZjVtVsxeydmMR3F4O+7tLtNZauX+sEHbV7orusvaJ9auG8263HQ7Vl0XWMJ9daQeuzVtho&#10;KmRs5JKFc8v1AkRppopgxHrgcP6Zox2Jjb88u+sFBf2Zh9b9frjU/GcRXiFrU4gLGDZfOBThk8H5&#10;tH1B3tCC9EDE2GCXGW1IYFEFjVOQSjT80kQke3Tpq6wy5av7zcd3dA1/6JVLm+n0KC1UuN0MWOWO&#10;ocBZ1v/fe/QTT0AlQHAdrqYZTVr0C1bEuFmhFrqOi9wsBXw+430TYpy8S2Csa/aI9WF2fWuCVuC1&#10;e9T0XGqBEM/FyItgrjh8sTZFpW0vdstS2QzxJsW/S202kwczatSHU7EfWmnrd3Kh3PSlziXjPFWJ&#10;SlhwGGUDJernPNf8nDgWCpkIQkIsXS7XlFCyGE0UVYOaecuuW/FUYtPFIQL0rp5Gi1MRW4xNnTHH&#10;KYsusvGSG4fbeRuqpzdmg9kKWtrbErTqqlUiUPEWjnhj+TxHnP9MXOEiNnKXaynnNKQLum6i1sU7&#10;2ZJYrlODVbttEfd21lRvQ8jzAijm2cEkBqMx1F8yqTtLHzZr9YZNpxRvDr9c8oQXOZDKeU6ZXlDQ&#10;1MC3z7l5BlLbCMDh6bmOi6T5LXQzklAWwNS3MPINXWXHumdkaByxcwHdi5x7deJT+d7or81FNto3&#10;X1289znaBQXtuW5OXIz8LUazBaUrWDsQf7mpfvjavrc7J1FtNQKFdlVHg8foL2Hm7dLKLAuqqSDd&#10;cPSe7vSB/9qe2NT7VugciD8ezejRGs31WmldIamtv12aLnZ9ERPLu+dExecVtO96lLqOxSTS4ckR&#10;hbKkoCV39zZue53COcaCwH7Gh9cKM5E97Ylrz0g/zrXBAWt7wI67n2JN5E7DwSqKpZr9/BBDMHux&#10;PDl/P07hUiEDMe2P7IB1W09k65+09m945FwDmPs2GbqxioD1ar5fqnheA9RoE7O9GHSlRMbYRMP/&#10;r5qPUKQYfTEWPRDfUuWawT9o1Bo/wUFX2RnWY/w0dfEamVPFLKNK0ZQbBaDkmTua0czJ3uhz21RF&#10;eaR/Rv/V6sTqN2gmq0ZrWHa93zL164UaKdgIqvXz98UCjXPbLKRcVsK1OsVQHua68eb+9ffLKyke&#10;lVj2B6iyd5mutUEz1HLdYkgSbyKFF//fIj2+kSyC7l0s570CwV5pak13fFtne8/6AwvHnbJoseCG&#10;WNN/UPTgPYaltYp1SFGEVveWk/c3I8yW2pr8zTX/NMlUGpn03801764vLew6WbL976dD+EnXoZtm&#10;dl73sFk30vBFltg2q5YWEsV4QzQplo8WtUnqw/wfWkD/qxONz66mxR6JqcqHNdPsNJgOi7U6zH/t&#10;hennGRQsPu8utEE5a9dCyo2w1ZdZndzGgtbftQ6uf1LG+ILujm+vbbCafmQGtVtcWkleEvc5OSw+&#10;+7jg2ZNSqRzar0PFEqEblnode10XTTpf7m3Y/lLdYMMylgWvlbJgYa6osJh0+RW/81iem6eqs4MV&#10;0O+UvFeqgQ4PcuwFAxaTlrerqURVzG7UoB5QP+AUvA9QQR8ZqjX/UN+/bLMWS258mFds1k8nssjk&#10;C7B0DQG9aOwLCmD+5zTfS10nZBjQuXF5Nr/RnO0gz6LI/DNT02ByrvnsVgJpjhaQKRR85i1sdNnw&#10;+/NfOyuoAhS4vpSucakIOMfKXCpXYE2a1SvOGSR9Ev1kFqEnRbqEHqHrXHTP5vJE/XxvGqfoFTpl&#10;nEPApGsqwmeNnadP+kkxRVqO+8tzn/4eubipnrnHtyuoxRgvhzb5NK2bewqGrU/G+zMP6WWpTXeY&#10;EX19aqaA6nAEHa2VOD4+iZPTMwga+hkhRgS5sjaOilAQrw6OcNM2T/yo5WR0Ju8gHouitTSKMJmZ&#10;Ktg4kZjG4PSsP49BIeTJ0JpoBMsqK3wTmlcI4lLMUBA9UzMYT6X98aIUrjgWicNylMPUbONljSgJ&#10;BrF3YBj9MzOwqBjyziCz17bWIck5Xh8bh8Hnp9Robp0bW5p9oR4Zn/ArUtJsKt31jfVoLC/FsbEJ&#10;HBwd9+c827jnlSnNYko8FuEeY4iQxlnOdyKRxPBMEpahkY7iKeg7ppEYtWhmV7CEoX5QvkqJ8nPX&#10;dOLyplrMJlP41tMvoT85Sy0vWnYim8f69kZ8fvUKmpqBx3cfxE/2vo5IwIRNt/vJKzv896EALUrO&#10;e/ksQ8Zv7+nHo691n1KGW69sxi2dl9E0WBdk/Dtl7lx/JpPDk4eO48nDfQiySC/CljqwKMEdHa34&#10;1OorfBeztqkGf/7UTl/IKSrY769qx21XL0diPIGvPbHDX0uf8xhpKufSijJ8Ye0q3wQfeGYXXhka&#10;85ddVl2OL64lYJYTrHwL/vOTz2MknaI3OzMVlXUKtoKPr1qK913WfHqP9DTpbAEvnBjAT2WP4hnm&#10;lOgdIWzfMZKLqlZGuqiGrkq3aSCqE5nP9lJbdXz8iji+s50pJIVR4IYqghF8oouWmBuir9RQYuQ5&#10;iU43rOAjy+O4vauUx0ETSE5l0TddQGOJiVjYxKblpQQttXhk3xDlb/CIKQ1k++FkCjiWyMAmOhVr&#10;by1nf9PCJ66uQTKTwnO9U4iaResyVRPX1LHOmR2gT7JREzFweXkM+8ZnuA0D09kkteokSi0PS8qi&#10;2D+RhEkLk+aQ9uU1EbqHUdJuI0mPoasGP3q4uo7VWG+E/rsAlQp7dTyKfzmSQYiCXhiyZqlMv9tZ&#10;gw9fwf1zj7OJHHoTedTFdJRFA9jYUYKg2ogHd52EQQV9pzQxEl/Q3D2PlTVXZdVMimCOw+tTEooo&#10;75V1Cq6vV7FnWKOmAh/rchELHCFD+UVAiRQCYKE8qGBjCy+Y5MfRM+LhgR0eEgUPpUEdX1wDtFV5&#10;WNsIbDmqYzRNV+uSsRjGDGPI/c86yHjFO/SXV+j44zUeePCNNQ3AC72MpZJ6Md7Ul2hoKzlBQUmS&#10;yz8K8apaF/tGTYYFYN9wAh9NTcIMKVjO9eS5ZkrsBl2qjs7KcS4xhp4xBz0JlcDKZJz3sKKKtPiK&#10;y44FFatqgaeOWX7snXf9jquAx7TY0MIUPz+BvlEPf7m9uMewRZpXAx3VHtaQX0/FVAzyjoHFmv65&#10;ANpCtz7/fiHGmVeQhUq2UGne+niKWUrftqMQ0lDWtEzfTbr7uGlanJS4iS7vXBbCnqFVaCnNYEMz&#10;3wkgkZyasVl1K8nzTpQFkrQAvmNA3dXbgJF8K2rCDsYo1F0n+9FW0eNbSKl5BYZTMR4YHGbfAa4V&#10;hMVnFAUt3cHBCQ1Hxg7jqtAYyvUogpq8ozexDQpqkMDsKEbGwjg0Hsa6pWPorAohaqygM1IxmlQY&#10;3/djqTWFrspSrtcl5X1uQUU8lENTVPaVxf6hOjhKO/cNKtYM4pH9zOFVPNtTgfctHUdbqYK6SBdG&#10;MhEKq5jG510NteEMytTfyDcqYD1Gc22ojtoYSxnY2TeAjqbDULIEsMpKUhzybymleUjHCoTcy/Cb&#10;pTv+n1+9IgvTvItQcAgATZt08oTQLnoRS3OovET1fJZin/k5Anxm8t3C8TbHh/zx4qyKeEpTXQJS&#10;Zi9+Yiz/cV4GatYfzKxuBFiDJhJWLVprHqmsiQChW115Bre2jaOlbJaH+zZ5xXjsMNWwJA0iwKIr&#10;tvRiJBUFUBULEcOkayzwX4NEcT5RGh9RU53oMmVhX1n4r+sFuJHi+aLB+UI+YFaRcYRok894vEcl&#10;WVXDq2C8HXR0Morn++uwrn2SoC6HtrIsjibK/PkPjFVhac00GkqyqI/mfWG5XPuyigQCFvPuvIFD&#10;E1WM/Qa9kcI56e7JkJHJMLacaMaa1iTCkTS6qmcx2FPO/RZtTifQMzSGKZEOx3lKgMLhHvm9KqTi&#10;yEQcj77MclRG45ol5IfOzMHGtXWTdO0phh0X41kLB0bKMZgMFQVLAa0grXWls3jxRNx/dn3ToC+k&#10;Pf1VODZZQl4UsK5lHI3sM0W+7+mvxmQ24AuxQBmsilNRS2ax80St/+y6xiFmIjaOTpTSw1VCFEMn&#10;zzTBS1QEfWZ2OqdT2/O0VtflUaaewysjFWS0gbWXjePjncNyxklGl+DZvjiWlKfRXDrDdCTGyYIU&#10;BkEVK35QCjD0EAVqkTGMnBScrjKuKvTF9BkalUhnrFXnnmlaEI0xB1n/tpGHlTVjBE20Ii1EgVST&#10;tqAcx6M2kkN7BeG3GyXCrcbJZDUSmXKUlqawojqNI1NxbtQlmo6zUjYOPVggqs9iuK/Cj/1d1Tys&#10;1oMYYfVlaLaSfalEVP1Oea6FGWsrMZSqQl+yEstKxrAynsVzfUL7aUFr3JvHfSgKlU8L+PuQ90Sy&#10;zDwMPNPd4ePPgEmrU1x84YbX0RxfcF+Sgr0jM4pH97Vh58lq0mDj360YQBW9Skcsj9Yqgl4KFLTg&#10;tU1J/PULnbilfQjXLSUm4Vh5vn5JEg+9tIwAOUaAbOOTVxxBOZW4I5ZDS+UMIuUMLTkVG5n+/epI&#10;Lf7xlVZ6hgLoBPxorCezSdKWQpYX55wCr0p5kku7JKoVa5pO8iBHjE/HIN3mj1+txzdvHeZIgijb&#10;xGw2RWyUYwe5jyWM8a+I+QwwdTJDJwiiggjeCxhham7IVxB4GUQZw796C881qJ3iJXg3gn0p5P4Q&#10;dvQuQXlIp+tSsayKqQv7ujmLmyQYUoI4MV2JVaUuQVYe0R4qERVrLF3iv2+unkZnTQ7PnSS4C9hU&#10;TDkIDuDoeBVsJUL19dBEJamLcWN2GMepPIZu4fhUFZbVpQkKmSZGXEznA1RaSe24H6GN60qhXqOi&#10;CnAVJRLWiI8qeiKJdpovcFUJoXdI0sBK0gbcSMssCefwqVXjtOo4EvkYx5bSfwfR1ezg5FgZ9vbX&#10;46qGCV84/+mGwzBN7uG1arniiBubRoiFpvCRpUls3tqJNIFwNkclYFrXVdeH48MhbD0QpVeaRCUN&#10;45a2MbzYk8UL/TVgwgHP9nhtT+gVJ+7LvYhUo3QlB0aieOZoBd5Pi2Yyi39+OY6hZIaoWZTBZlrh&#10;YGCyDDXBBF8TpNFNJJI5nCDgqQg5zDEtJCoIdpw+djcwlYxibIbXZQja4E0R+AVxdCiMEhp9bUyE&#10;oVITa/DYwRaU8Aouy8dkMuNzDekySnB8pJSWxzMDMvs3Y61Y1eTR9aloKzcY+0NkiEqhNaG5ph+t&#10;FRaqwkHmvFmURzgZ1+pJNCLGzMGhUnXSEyiBKGZmLByZbGKcC+HAeAtutbOwQgUsr1awe6gUEYtF&#10;GEoqxCwESrnvtSzSErFYK2A4kLTLIThM5eTGCH0QhSSp3Q9eWo5J3ttMMU7PUln3Dlv4+s37qPg5&#10;1AWP4eBwDTORfiA8i+5+E3/6yw5M5E18cGmeAJZCtlz8Ym8FvvVc3D/D/9pNGdzWOYaWyCgRQAzj&#10;DAGOw3Bm5NA9FMCXn+jEVCGCFT0J/MWmfYiRn2ubJ+g94n46KvV3XaooIqSzDwUCtPmfvNaMq5un&#10;qDEBbD3egJoSxjpfGWw/1kqo9w+OBHHwz+Vk+QK1LZ+ntdvMoxNcZZLAC5iktfVP2JjN9HDMGGZm&#10;VXz1X65GkIJ+8KMHUBJhMcIqRd840xtTDgQ0RLnh5ghr87zEl0mVYVlZws+vSxjLnBRDStBFY9jG&#10;nr5megzg5d4Cbm6eYZ7rIWaUo5ZADMY0piYDODTKWoGSKgKxciorQWeOteEVNYN+LFMICDPpGURj&#10;abSX2njqdXpCCjqdZ0mWHg/OcanRUmGzVLoMYlbWTw0FeC2pmGaaCRweDTJ+ioIyFDFGd9C1lgbz&#10;VAB6hCxdOZ1Cjh37J1kfL9AilTxOMqaOp3MIWhkcGSV+IIGa4VEBRZmK4ePwRBluU8YY70Hs4/lA&#10;VxE0Tf3rHo8i7QRQF82gh3jjJENUZ+k0+xFX8MzVZSrsYw2Kh0L276sVT1sEV/EfUyswFur40s9W&#10;IMdcOcj7tP6F6AX5QPGkpoju5IVDlOvSYsQ/ePzsuWIJfOW7M4n0ohxzz/gtQiGfTEbw2IE4PnND&#10;HzrrJ3FLaw9+fqieLjKPrqoxCpv5L6HDFS0TuKK9+3RNVm5GMcwuiQ1gcCLllzD76Cw+3nEYzXU5&#10;NAeHUGlKaS2BXcfL+acwhnpooCDrAntZLwCqGEU+do1PerH5N6hB5eIlahaNBibJeMZIzU7xRwoU&#10;NPtNcdzwFJEsweBE2sRagtU/v/UoS47APY+twHA+hHs3HcBKxlpw+ddHQiiQF6crQ5LhiHFIISrv&#10;0y2hTqEMDFG4OVIMKjPvA/jfdSrhfBMP4v9+bK7W7otDUl3pS6WbL8GLTIqnaf6dNPpBP2MqHq0t&#10;bCJ4g+AimSVhfK/Ris8+71U40QzRph9jOXhpzSwKr3kYmTFo2fxeTfdCSgUlJpl+8GbAaa7OnSRE&#10;6X4eP1CLWy8bRbw8i09fNUAkWYUBuqfVzfQInDjF3HTLnkq6RUH2LLfSHS4nOr6ykWCG8VjicM9U&#10;BFk+3zVYiebaAdx2OUudwiUa9a6TFX6pNkfrvKZ+mvm2DxOwZX8lK36Mt8x786x8CZJf3zYJVjhx&#10;ZV0KT3cL0HPomgNIU2lDDFkrazN4dK+GsdkgPZeG6xq4R25LvHue69/eMYyVBE4ZKsM9P+vEzv5K&#10;rKFX/MFdr51KzkUofpuT6unjzQVCmHO5vnYtTKDnjkD98fxcS5qlKHRyykJzSRrxqNyUZPhnusYq&#10;tK8Aki3otn9YT0Hz3/mcz7dPOVHiH8sl/sCCWL38AGK+8aNO4Q8lTML5GK67bIr15gnct+kg9g2V&#10;ECglCQpoYlTeQ6MRDCSYL7P//EWG+TV0upeJWR0/3VuHP95wHOUlBfxu1wB+uLuJKcS0P37vcBT/&#10;7enL6AGotRyYZEy8vjGBv23cB8kIr22YxMGRiK/5e/pKcBcRre+BOHaGc+/neIPvJKu7oYnolP8O&#10;Ji18Z2s782QibAo6Z6uoJGC6sv5VFkgKFM4EnjlSReV0WK+3sHc0htUlk7iJxaFvvv8ggVYJXXYK&#10;ty6hx+E63RMhHB4J4yMriWnk1i75Ew44uIqK9afvO1L88UiR1b7BzFuuLy9+d/3QN8dc36vKrVmR&#10;qowpelq/0VikXO1Lgkq8iqHqvlsP4rnuSlbu6MW4B2kv9LIi6Qta5nY8WjSRJV8UOKkhzGE2pOuM&#10;IbL4qZWFGFbDSGyIVi6/V9LF6fvvPXxvezO+yfy1uSaDdSsnsG7FRJEwLjQwYeFvnm0p0ss1JB7K&#10;GsEZFgXkzJuERM08fnGAhHYNo6U17Qvjlb4YKiroSynI3RRelOCnjAKQeSK86tNHDZ5ImqhszmNZ&#10;Ld0kqwYmFeEAAd4IhVhTIfGZVbMTUYzOsC5At10eYl/mn7L+q0Mx3xNVRbJFd8cwMpU2KKwIbqib&#10;QkfdLEIMX9KH0R3ff66JoDGDFu5xbdeE/+fvkezoGw3gO08v8Wnb3RvDB1cN8zK9g7++k/iClr7/&#10;RIQYgydudQ7ncvmrCnoAegqhQ3Jn4YMqQIb8VIkvhL+q4BCphBTN0H8mghLZ+5ctpDH8nhgOYg2V&#10;78aVxAAiYyrdjgOl2HKoilkO6aen0jytWpdSs+xU7gT/04t1WDUyg2cPlTPwSyA/bcFUegIsBf/z&#10;hQZ01Kfw1G8q/WKAxX5i1fc8ugwbl40TJc9SKIK6NRwYjuBXhyoww2KFCIq/hMKTHOdyU0cHwpyP&#10;8YlKxUvFdJ06vkdm3p4axZZXKvFafxR/9yuiaBZtdhwvRYApTtH7CH95mMD5//7FBiwfSOIJpiFS&#10;NZLQIM8f2NaCO1aO+u74kZfqGPuoxFxzalbDX2xpw9WtM/jfvymOOWUdnFen1B59tQYTzFt3HC4l&#10;NikqtFTJBv09LsemjjEsr52lsjGs5egthiLYergCSe6xOpzF9u5SfPuJNmxczlM0KvVLx0vw8O46&#10;fGTFKJbEU/5epKDyjzvrcQVp37KvAgHyUCeN4n5/uLMO5eECXurhnllJEw/20rEYHt9RjfFZAycm&#10;Aj49fhSkEYjC/pct7fjsmn4CP9s3ip/ujvseRGK3TXzFk4wOel/WJKntBgc/RaH8HwrCYgEiQsEs&#10;/HXLHL7GY3uZj75S7bvGkK8xUr3iGXNexU92xf2aucQ8sQSXvjJMoQdZdZN4YXEzBwZD2H2izXeX&#10;kufKZTwpNoaIEl/rC2PXsSU+c4NM8X78co0/h/TT1TPpkTV/caACP99b6dMi/YVeef5iTxQ7yRxR&#10;fIvfg6TT/2Ed13maSvyL/RU+XQGmQ4LC51uQffdSAV88HmPMFR6IshcLDjJvlnv8MdNMwQlCv2AP&#10;Ub0wswOhXy5PyBxPcP4tB8t8IUlpM0r6fyZ821PN8ONQScSDVeBx0h4g7WJ5IjiWz/HgjnparOL3&#10;M1npkjae1PDtLS3+uiH21xdczo1w33tPRvBnP29nf8/HKVGOlTAmqaQplUvXOaJHou6PZtPaH4Yi&#10;gRXB4PxPWgQlnvveII+D59qZfeQOfQnR6lwYKoJtiTXiS3xoWBxmcTxz+Lm24DiQfQIy9yknQvAj&#10;7sr/zhOKc7SALOoH+7No4Tynw9qZR45BmVPaea6sW5yzjGDM94GMbAubv8doce75LRUx5RvXKD4j&#10;9vV/i20iPL9u8TQJVad+dHAm7f6e/VbsJ0268hjfbzZp8pjCzjde2GfxyUFVKdGU7bqxoCTLXJtZ&#10;DmmjD1X3Byzrfr098aGJCa97w0xh4lqmRPLuLPx9xl7fxV9EaPP3DRd+li3NC1TeL/x89rs3+75Q&#10;Mc4310IafNHN8fSi1nULAUNNGyf+RzjotonrDjKEqIwRUT30Fc0OPX9KQzTGLWJt3Q4erE91EZKy&#10;VSjtExVe+y/PgILvYpH+qyadgGt7vm90e29F23IngeePl/EkkagnmHqiLXUzyzxz7awflV7wAv+/&#10;aoa9izdHAPsPf7u14QbTbJAUGaVROZvjCdEF2r8J+l0o8NXqhx7aaTx5mEeuX+IVC8OwtQeax29i&#10;2fD87f8CP+NRX3JL+bgAAAAASUVORK5CYIJQSwECLQAUAAYACAAAACEAsYJntgoBAAATAgAAEwAA&#10;AAAAAAAAAAAAAAAAAAAAW0NvbnRlbnRfVHlwZXNdLnhtbFBLAQItABQABgAIAAAAIQA4/SH/1gAA&#10;AJQBAAALAAAAAAAAAAAAAAAAADsBAABfcmVscy8ucmVsc1BLAQItABQABgAIAAAAIQB0qNNWMQMA&#10;ANkGAAAOAAAAAAAAAAAAAAAAADoCAABkcnMvZTJvRG9jLnhtbFBLAQItABQABgAIAAAAIQCqJg6+&#10;vAAAACEBAAAZAAAAAAAAAAAAAAAAAJcFAABkcnMvX3JlbHMvZTJvRG9jLnhtbC5yZWxzUEsBAi0A&#10;FAAGAAgAAAAhAJ8/SmvhAAAACgEAAA8AAAAAAAAAAAAAAAAAigYAAGRycy9kb3ducmV2LnhtbFBL&#10;AQItAAoAAAAAAAAAIQCJme8XnB4AAJweAAAUAAAAAAAAAAAAAAAAAJgHAABkcnMvbWVkaWEvaW1h&#10;Z2UxLnBuZ1BLBQYAAAAABgAGAHwBAABmJgAAAAA=&#10;" stroked="f" strokeweight=".5pt">
                <v:fill r:id="rId7" o:title="" recolor="t" rotate="t" type="frame"/>
                <v:textbox>
                  <w:txbxContent>
                    <w:p w:rsidR="003B7C5E" w:rsidRDefault="003B7C5E" w:rsidP="00C070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92BC6" w:rsidRPr="00D77646" w:rsidRDefault="00C92BC6" w:rsidP="00D77646">
      <w:pPr>
        <w:pStyle w:val="Bezmezer"/>
        <w:ind w:left="7480"/>
        <w:rPr>
          <w:rFonts w:cstheme="minorHAnsi"/>
        </w:rPr>
      </w:pPr>
    </w:p>
    <w:p w:rsidR="00FF608B" w:rsidRPr="00D77646" w:rsidRDefault="00FF608B" w:rsidP="00D77646">
      <w:pPr>
        <w:pStyle w:val="Bezmezer"/>
        <w:ind w:left="7140" w:right="-449"/>
        <w:rPr>
          <w:rFonts w:cstheme="minorHAnsi"/>
        </w:rPr>
      </w:pPr>
      <w:r w:rsidRPr="00D77646">
        <w:rPr>
          <w:rFonts w:cstheme="minorHAnsi"/>
        </w:rPr>
        <w:t>Petr Kuba s.r.o.</w:t>
      </w:r>
    </w:p>
    <w:p w:rsidR="00C92BC6" w:rsidRPr="00D77646" w:rsidRDefault="00C070F9" w:rsidP="00D77646">
      <w:pPr>
        <w:pStyle w:val="Bezmezer"/>
        <w:ind w:left="7140"/>
        <w:rPr>
          <w:rFonts w:cstheme="minorHAnsi"/>
        </w:rPr>
      </w:pPr>
      <w:r w:rsidRPr="00D77646">
        <w:rPr>
          <w:rFonts w:cstheme="minorHAnsi"/>
        </w:rPr>
        <w:t>Morava C</w:t>
      </w:r>
      <w:r w:rsidR="003B7C5E" w:rsidRPr="00D77646">
        <w:rPr>
          <w:rFonts w:cstheme="minorHAnsi"/>
        </w:rPr>
        <w:t>amp</w:t>
      </w:r>
    </w:p>
    <w:p w:rsidR="00C92BC6" w:rsidRPr="00D77646" w:rsidRDefault="00C070F9" w:rsidP="00D77646">
      <w:pPr>
        <w:pStyle w:val="Bezmezer"/>
        <w:ind w:left="7140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D77646">
        <w:rPr>
          <w:rFonts w:eastAsia="Times New Roman" w:cstheme="minorHAnsi"/>
          <w:color w:val="000000"/>
          <w:sz w:val="21"/>
          <w:szCs w:val="21"/>
          <w:lang w:eastAsia="cs-CZ"/>
        </w:rPr>
        <w:t xml:space="preserve">P. Bezruče 795/13, </w:t>
      </w:r>
    </w:p>
    <w:p w:rsidR="00C92BC6" w:rsidRPr="00D77646" w:rsidRDefault="00C070F9" w:rsidP="00D77646">
      <w:pPr>
        <w:pStyle w:val="Bezmezer"/>
        <w:ind w:left="7480" w:hanging="336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D77646">
        <w:rPr>
          <w:rFonts w:eastAsia="Times New Roman" w:cstheme="minorHAnsi"/>
          <w:color w:val="000000"/>
          <w:sz w:val="21"/>
          <w:szCs w:val="21"/>
          <w:lang w:eastAsia="cs-CZ"/>
        </w:rPr>
        <w:t xml:space="preserve">78985 </w:t>
      </w:r>
      <w:r w:rsidR="00CD4E7A" w:rsidRPr="00D77646">
        <w:rPr>
          <w:rFonts w:eastAsia="Times New Roman" w:cstheme="minorHAnsi"/>
          <w:color w:val="000000"/>
          <w:sz w:val="21"/>
          <w:szCs w:val="21"/>
          <w:lang w:eastAsia="cs-CZ"/>
        </w:rPr>
        <w:t>Mohelnice</w:t>
      </w:r>
    </w:p>
    <w:p w:rsidR="0056177B" w:rsidRPr="00D77646" w:rsidRDefault="0056177B" w:rsidP="00D77646">
      <w:pPr>
        <w:pStyle w:val="Bezmezer"/>
        <w:ind w:left="7480" w:hanging="336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D77646">
        <w:rPr>
          <w:rFonts w:eastAsia="Times New Roman" w:cstheme="minorHAnsi"/>
          <w:color w:val="000000"/>
          <w:sz w:val="21"/>
          <w:szCs w:val="21"/>
          <w:lang w:eastAsia="cs-CZ"/>
        </w:rPr>
        <w:t>Eliška Čapáková</w:t>
      </w:r>
    </w:p>
    <w:p w:rsidR="00482530" w:rsidRPr="00D77646" w:rsidRDefault="00C070F9" w:rsidP="00D77646">
      <w:pPr>
        <w:pStyle w:val="Bezmezer"/>
        <w:ind w:left="7480" w:hanging="336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D77646">
        <w:rPr>
          <w:rFonts w:eastAsia="Times New Roman" w:cstheme="minorHAnsi"/>
          <w:color w:val="000000"/>
          <w:sz w:val="21"/>
          <w:szCs w:val="21"/>
          <w:lang w:eastAsia="cs-CZ"/>
        </w:rPr>
        <w:t>tel.:</w:t>
      </w:r>
      <w:r w:rsidR="00C92BC6" w:rsidRPr="00D77646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</w:t>
      </w:r>
      <w:r w:rsidR="0056177B" w:rsidRPr="00D77646">
        <w:rPr>
          <w:rFonts w:eastAsia="Times New Roman" w:cstheme="minorHAnsi"/>
          <w:color w:val="000000"/>
          <w:sz w:val="21"/>
          <w:szCs w:val="21"/>
          <w:lang w:eastAsia="cs-CZ"/>
        </w:rPr>
        <w:t>739 016</w:t>
      </w:r>
      <w:r w:rsidR="00482530" w:rsidRPr="00D77646">
        <w:rPr>
          <w:rFonts w:eastAsia="Times New Roman" w:cstheme="minorHAnsi"/>
          <w:color w:val="000000"/>
          <w:sz w:val="21"/>
          <w:szCs w:val="21"/>
          <w:lang w:eastAsia="cs-CZ"/>
        </w:rPr>
        <w:t> </w:t>
      </w:r>
      <w:r w:rsidR="0056177B" w:rsidRPr="00D77646">
        <w:rPr>
          <w:rFonts w:eastAsia="Times New Roman" w:cstheme="minorHAnsi"/>
          <w:color w:val="000000"/>
          <w:sz w:val="21"/>
          <w:szCs w:val="21"/>
          <w:lang w:eastAsia="cs-CZ"/>
        </w:rPr>
        <w:t>444</w:t>
      </w:r>
    </w:p>
    <w:p w:rsidR="00C070F9" w:rsidRPr="00D77646" w:rsidRDefault="00CD4E7A" w:rsidP="00D77646">
      <w:pPr>
        <w:pStyle w:val="Bezmezer"/>
        <w:ind w:left="7480" w:hanging="336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D77646">
        <w:rPr>
          <w:rFonts w:eastAsia="Times New Roman" w:cstheme="minorHAnsi"/>
          <w:color w:val="000000"/>
          <w:sz w:val="20"/>
          <w:szCs w:val="20"/>
          <w:lang w:eastAsia="cs-CZ"/>
        </w:rPr>
        <w:t>e-mail:</w:t>
      </w:r>
      <w:r w:rsidR="00482530" w:rsidRPr="00D77646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482530" w:rsidRPr="00D77646">
        <w:rPr>
          <w:rFonts w:eastAsia="Times New Roman" w:cstheme="minorHAnsi"/>
          <w:sz w:val="20"/>
          <w:szCs w:val="20"/>
          <w:lang w:eastAsia="cs-CZ"/>
        </w:rPr>
        <w:t>animator@moravacamp.cz</w:t>
      </w:r>
      <w:r w:rsidRPr="00D77646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:rsidR="006138AC" w:rsidRPr="00D77646" w:rsidRDefault="00925761" w:rsidP="00D77646">
      <w:pPr>
        <w:pStyle w:val="Bezmezer"/>
        <w:ind w:left="7140"/>
        <w:rPr>
          <w:rFonts w:eastAsia="Times New Roman" w:cstheme="minorHAnsi"/>
          <w:sz w:val="21"/>
          <w:szCs w:val="21"/>
          <w:lang w:eastAsia="cs-CZ"/>
        </w:rPr>
      </w:pPr>
      <w:hyperlink r:id="rId8" w:history="1">
        <w:r w:rsidR="00D77646" w:rsidRPr="00D77646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www.moravacamp.cz</w:t>
        </w:r>
      </w:hyperlink>
    </w:p>
    <w:p w:rsidR="00D77646" w:rsidRDefault="00D77646" w:rsidP="00D77646">
      <w:pPr>
        <w:pStyle w:val="Bezmezer"/>
        <w:ind w:left="7140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:rsidR="0082086B" w:rsidRPr="00D77646" w:rsidRDefault="0082086B" w:rsidP="00D77646">
      <w:pPr>
        <w:pStyle w:val="Bezmezer"/>
        <w:ind w:left="7140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:rsidR="00D77646" w:rsidRPr="0082086B" w:rsidRDefault="00621D27" w:rsidP="00D776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2086B">
        <w:rPr>
          <w:rFonts w:cstheme="minorHAnsi"/>
          <w:b/>
          <w:sz w:val="28"/>
          <w:szCs w:val="28"/>
        </w:rPr>
        <w:t>ZÁVAZNÁ PŘIHLÁŠKA</w:t>
      </w:r>
    </w:p>
    <w:p w:rsidR="006138AC" w:rsidRPr="0082086B" w:rsidRDefault="00C070F9" w:rsidP="00D776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2086B">
        <w:rPr>
          <w:rFonts w:cstheme="minorHAnsi"/>
          <w:b/>
          <w:sz w:val="28"/>
          <w:szCs w:val="28"/>
        </w:rPr>
        <w:t>PŘÍMĚSTSKÝ TÁBOR</w:t>
      </w:r>
      <w:r w:rsidR="00621D27" w:rsidRPr="0082086B">
        <w:rPr>
          <w:rFonts w:cstheme="minorHAnsi"/>
          <w:b/>
          <w:sz w:val="28"/>
          <w:szCs w:val="28"/>
        </w:rPr>
        <w:t xml:space="preserve"> A AKCE PRO DĚTI</w:t>
      </w:r>
    </w:p>
    <w:p w:rsidR="00D77646" w:rsidRPr="00D77646" w:rsidRDefault="00D77646" w:rsidP="00D7764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5291"/>
      </w:tblGrid>
      <w:tr w:rsidR="00621D27" w:rsidRPr="00D77646" w:rsidTr="00D77646">
        <w:trPr>
          <w:trHeight w:val="365"/>
        </w:trPr>
        <w:tc>
          <w:tcPr>
            <w:tcW w:w="5291" w:type="dxa"/>
            <w:vAlign w:val="center"/>
          </w:tcPr>
          <w:p w:rsidR="00621D27" w:rsidRPr="00D77646" w:rsidRDefault="00621D27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Název akce:</w:t>
            </w:r>
            <w:r w:rsidR="00350B36" w:rsidRPr="00D77646">
              <w:rPr>
                <w:rFonts w:cstheme="minorHAnsi"/>
              </w:rPr>
              <w:t xml:space="preserve"> </w:t>
            </w:r>
            <w:r w:rsidR="00350B36" w:rsidRPr="00D77646">
              <w:rPr>
                <w:rFonts w:cstheme="minorHAnsi"/>
                <w:b/>
              </w:rPr>
              <w:t xml:space="preserve">Příměstský tábor </w:t>
            </w:r>
            <w:proofErr w:type="spellStart"/>
            <w:r w:rsidR="00350B36" w:rsidRPr="00D77646">
              <w:rPr>
                <w:rFonts w:cstheme="minorHAnsi"/>
                <w:b/>
              </w:rPr>
              <w:t>Morava</w:t>
            </w:r>
            <w:r w:rsidR="00A538E0" w:rsidRPr="00D77646">
              <w:rPr>
                <w:rFonts w:cstheme="minorHAnsi"/>
                <w:b/>
              </w:rPr>
              <w:t>camp</w:t>
            </w:r>
            <w:proofErr w:type="spellEnd"/>
            <w:r w:rsidR="00FB5D9F" w:rsidRPr="00D77646">
              <w:rPr>
                <w:rFonts w:cstheme="minorHAnsi"/>
                <w:b/>
              </w:rPr>
              <w:t xml:space="preserve"> </w:t>
            </w:r>
            <w:proofErr w:type="spellStart"/>
            <w:r w:rsidR="00FB5D9F" w:rsidRPr="00D77646">
              <w:rPr>
                <w:rFonts w:cstheme="minorHAnsi"/>
                <w:b/>
              </w:rPr>
              <w:t>Kempík</w:t>
            </w:r>
            <w:proofErr w:type="spellEnd"/>
            <w:r w:rsidR="00350B36" w:rsidRPr="00D77646">
              <w:rPr>
                <w:rFonts w:cstheme="minorHAnsi"/>
              </w:rPr>
              <w:t xml:space="preserve"> </w:t>
            </w:r>
          </w:p>
        </w:tc>
        <w:tc>
          <w:tcPr>
            <w:tcW w:w="5291" w:type="dxa"/>
            <w:vAlign w:val="center"/>
          </w:tcPr>
          <w:p w:rsidR="00621D27" w:rsidRPr="00D77646" w:rsidRDefault="00621D27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Rezervační číslo:</w:t>
            </w:r>
          </w:p>
        </w:tc>
      </w:tr>
      <w:tr w:rsidR="00621D27" w:rsidRPr="00D77646" w:rsidTr="00D77646">
        <w:trPr>
          <w:trHeight w:val="409"/>
        </w:trPr>
        <w:tc>
          <w:tcPr>
            <w:tcW w:w="5291" w:type="dxa"/>
            <w:vAlign w:val="center"/>
          </w:tcPr>
          <w:p w:rsidR="00621D27" w:rsidRPr="00D77646" w:rsidRDefault="00D77646" w:rsidP="00D77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Celková cena: </w:t>
            </w:r>
            <w:r w:rsidRPr="0082086B">
              <w:rPr>
                <w:rFonts w:cstheme="minorHAnsi"/>
                <w:b/>
              </w:rPr>
              <w:t>1.500,- Kč</w:t>
            </w:r>
          </w:p>
        </w:tc>
        <w:tc>
          <w:tcPr>
            <w:tcW w:w="5291" w:type="dxa"/>
            <w:vAlign w:val="center"/>
          </w:tcPr>
          <w:p w:rsidR="00621D27" w:rsidRPr="00D77646" w:rsidRDefault="00621D27" w:rsidP="00D77646">
            <w:pPr>
              <w:rPr>
                <w:rFonts w:cstheme="minorHAnsi"/>
                <w:i/>
              </w:rPr>
            </w:pPr>
          </w:p>
        </w:tc>
      </w:tr>
      <w:tr w:rsidR="00621D27" w:rsidRPr="00D77646" w:rsidTr="00D77646">
        <w:trPr>
          <w:trHeight w:val="414"/>
        </w:trPr>
        <w:tc>
          <w:tcPr>
            <w:tcW w:w="5291" w:type="dxa"/>
            <w:vAlign w:val="center"/>
          </w:tcPr>
          <w:p w:rsidR="00621D27" w:rsidRPr="00D77646" w:rsidRDefault="00D77646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Termín:</w:t>
            </w:r>
          </w:p>
        </w:tc>
        <w:tc>
          <w:tcPr>
            <w:tcW w:w="5291" w:type="dxa"/>
            <w:vAlign w:val="center"/>
          </w:tcPr>
          <w:p w:rsidR="00621D27" w:rsidRPr="00D77646" w:rsidRDefault="00D77646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Turnus:</w:t>
            </w:r>
          </w:p>
        </w:tc>
      </w:tr>
      <w:tr w:rsidR="00621D27" w:rsidRPr="00D77646" w:rsidTr="00D77646">
        <w:trPr>
          <w:trHeight w:val="419"/>
        </w:trPr>
        <w:tc>
          <w:tcPr>
            <w:tcW w:w="5291" w:type="dxa"/>
            <w:vAlign w:val="center"/>
          </w:tcPr>
          <w:p w:rsidR="00621D27" w:rsidRPr="00D77646" w:rsidRDefault="00621D27" w:rsidP="00D77646">
            <w:pPr>
              <w:rPr>
                <w:rFonts w:cstheme="minorHAnsi"/>
                <w:b/>
              </w:rPr>
            </w:pPr>
            <w:r w:rsidRPr="00D77646">
              <w:rPr>
                <w:rFonts w:cstheme="minorHAnsi"/>
                <w:b/>
              </w:rPr>
              <w:t>ÚČASTNÍK - dítě</w:t>
            </w:r>
          </w:p>
        </w:tc>
        <w:tc>
          <w:tcPr>
            <w:tcW w:w="5291" w:type="dxa"/>
            <w:vAlign w:val="center"/>
          </w:tcPr>
          <w:p w:rsidR="00621D27" w:rsidRPr="00D77646" w:rsidRDefault="00124584" w:rsidP="00D77646">
            <w:pPr>
              <w:rPr>
                <w:rFonts w:cstheme="minorHAnsi"/>
                <w:i/>
              </w:rPr>
            </w:pPr>
            <w:r w:rsidRPr="00D77646">
              <w:rPr>
                <w:rFonts w:cstheme="minorHAnsi"/>
              </w:rPr>
              <w:t>e-mail:</w:t>
            </w:r>
          </w:p>
        </w:tc>
      </w:tr>
      <w:tr w:rsidR="00621D27" w:rsidRPr="00D77646" w:rsidTr="00D77646">
        <w:trPr>
          <w:trHeight w:val="432"/>
        </w:trPr>
        <w:tc>
          <w:tcPr>
            <w:tcW w:w="5291" w:type="dxa"/>
            <w:vAlign w:val="center"/>
          </w:tcPr>
          <w:p w:rsidR="00621D27" w:rsidRPr="00D77646" w:rsidRDefault="00621D27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Jméno a příjmení:</w:t>
            </w:r>
          </w:p>
        </w:tc>
        <w:tc>
          <w:tcPr>
            <w:tcW w:w="5291" w:type="dxa"/>
            <w:vAlign w:val="center"/>
          </w:tcPr>
          <w:p w:rsidR="00621D27" w:rsidRPr="00D77646" w:rsidRDefault="00621D27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Zákonný zástupce:</w:t>
            </w:r>
          </w:p>
        </w:tc>
      </w:tr>
      <w:tr w:rsidR="00621D27" w:rsidRPr="00D77646" w:rsidTr="00D77646">
        <w:trPr>
          <w:trHeight w:val="438"/>
        </w:trPr>
        <w:tc>
          <w:tcPr>
            <w:tcW w:w="5291" w:type="dxa"/>
            <w:vAlign w:val="center"/>
          </w:tcPr>
          <w:p w:rsidR="00621D27" w:rsidRPr="00D77646" w:rsidRDefault="00621D27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Datum narození (dítěte):</w:t>
            </w:r>
          </w:p>
        </w:tc>
        <w:tc>
          <w:tcPr>
            <w:tcW w:w="5291" w:type="dxa"/>
            <w:vAlign w:val="center"/>
          </w:tcPr>
          <w:p w:rsidR="00621D27" w:rsidRPr="00D77646" w:rsidRDefault="00621D27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Rodné číslo (dítěte):</w:t>
            </w:r>
          </w:p>
        </w:tc>
      </w:tr>
      <w:tr w:rsidR="00621D27" w:rsidRPr="00D77646" w:rsidTr="00D77646">
        <w:trPr>
          <w:trHeight w:val="444"/>
        </w:trPr>
        <w:tc>
          <w:tcPr>
            <w:tcW w:w="5291" w:type="dxa"/>
            <w:vAlign w:val="center"/>
          </w:tcPr>
          <w:p w:rsidR="00621D27" w:rsidRPr="00D77646" w:rsidRDefault="00621D27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Adresa (ulice, město, PSČ)</w:t>
            </w:r>
          </w:p>
        </w:tc>
        <w:tc>
          <w:tcPr>
            <w:tcW w:w="5291" w:type="dxa"/>
            <w:vAlign w:val="center"/>
          </w:tcPr>
          <w:p w:rsidR="00621D27" w:rsidRPr="00D77646" w:rsidRDefault="00D974BA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Plavec:  ANO / NE</w:t>
            </w:r>
          </w:p>
        </w:tc>
      </w:tr>
      <w:tr w:rsidR="00621D27" w:rsidRPr="00D77646" w:rsidTr="00D77646">
        <w:trPr>
          <w:trHeight w:val="421"/>
        </w:trPr>
        <w:tc>
          <w:tcPr>
            <w:tcW w:w="5291" w:type="dxa"/>
            <w:vAlign w:val="center"/>
          </w:tcPr>
          <w:p w:rsidR="00621D27" w:rsidRPr="00D77646" w:rsidRDefault="00621D27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Telefon zákonný zástupce</w:t>
            </w:r>
          </w:p>
        </w:tc>
        <w:tc>
          <w:tcPr>
            <w:tcW w:w="5291" w:type="dxa"/>
            <w:vAlign w:val="center"/>
          </w:tcPr>
          <w:p w:rsidR="00621D27" w:rsidRPr="00D77646" w:rsidRDefault="00D974BA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Alergie:</w:t>
            </w:r>
          </w:p>
        </w:tc>
      </w:tr>
      <w:tr w:rsidR="00621D27" w:rsidRPr="00D77646" w:rsidTr="00D77646">
        <w:trPr>
          <w:trHeight w:val="470"/>
        </w:trPr>
        <w:tc>
          <w:tcPr>
            <w:tcW w:w="5291" w:type="dxa"/>
            <w:vAlign w:val="center"/>
          </w:tcPr>
          <w:p w:rsidR="00621D27" w:rsidRPr="00D77646" w:rsidRDefault="00CD4E7A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Zaměstnanec firmy Petr Kuba s.r.o.</w:t>
            </w:r>
            <w:r w:rsidR="0056595E" w:rsidRPr="00D77646">
              <w:rPr>
                <w:rFonts w:cstheme="minorHAnsi"/>
              </w:rPr>
              <w:t xml:space="preserve">         </w:t>
            </w:r>
            <w:r w:rsidR="00350B36" w:rsidRPr="00D77646">
              <w:rPr>
                <w:rFonts w:cstheme="minorHAnsi"/>
              </w:rPr>
              <w:t xml:space="preserve">NE / ANO </w:t>
            </w:r>
          </w:p>
        </w:tc>
        <w:tc>
          <w:tcPr>
            <w:tcW w:w="5291" w:type="dxa"/>
            <w:vAlign w:val="center"/>
          </w:tcPr>
          <w:p w:rsidR="00621D27" w:rsidRPr="00D77646" w:rsidRDefault="00621D27" w:rsidP="00D77646">
            <w:pPr>
              <w:rPr>
                <w:rFonts w:cstheme="minorHAnsi"/>
              </w:rPr>
            </w:pPr>
          </w:p>
        </w:tc>
      </w:tr>
      <w:tr w:rsidR="0056595E" w:rsidRPr="00D77646" w:rsidTr="0082086B">
        <w:trPr>
          <w:trHeight w:val="1394"/>
        </w:trPr>
        <w:tc>
          <w:tcPr>
            <w:tcW w:w="10582" w:type="dxa"/>
            <w:gridSpan w:val="2"/>
            <w:vAlign w:val="center"/>
          </w:tcPr>
          <w:p w:rsidR="00482530" w:rsidRPr="00D77646" w:rsidRDefault="0056595E" w:rsidP="0082086B">
            <w:pPr>
              <w:rPr>
                <w:rFonts w:cstheme="minorHAnsi"/>
              </w:rPr>
            </w:pPr>
            <w:r w:rsidRPr="0082086B">
              <w:rPr>
                <w:rFonts w:cstheme="minorHAnsi"/>
                <w:sz w:val="20"/>
                <w:szCs w:val="20"/>
              </w:rPr>
              <w:t xml:space="preserve">Dávám výslovný souhlas s tím, aby </w:t>
            </w:r>
            <w:r w:rsidR="002616C5" w:rsidRPr="0082086B">
              <w:rPr>
                <w:rFonts w:cstheme="minorHAnsi"/>
                <w:sz w:val="20"/>
                <w:szCs w:val="20"/>
              </w:rPr>
              <w:t xml:space="preserve">firma </w:t>
            </w:r>
            <w:r w:rsidR="00FB5D9F" w:rsidRPr="0082086B">
              <w:rPr>
                <w:rFonts w:cstheme="minorHAnsi"/>
                <w:sz w:val="20"/>
                <w:szCs w:val="20"/>
              </w:rPr>
              <w:t>Petr Kuba s.r.o.</w:t>
            </w:r>
            <w:r w:rsidRPr="0082086B">
              <w:rPr>
                <w:rFonts w:cstheme="minorHAnsi"/>
                <w:sz w:val="20"/>
                <w:szCs w:val="20"/>
              </w:rPr>
              <w:t xml:space="preserve"> IČO </w:t>
            </w:r>
            <w:r w:rsidR="00FB5D9F" w:rsidRPr="0082086B">
              <w:rPr>
                <w:rFonts w:cstheme="minorHAnsi"/>
                <w:sz w:val="20"/>
                <w:szCs w:val="20"/>
              </w:rPr>
              <w:t>26830329,</w:t>
            </w:r>
            <w:r w:rsidRPr="0082086B">
              <w:rPr>
                <w:rFonts w:cstheme="minorHAnsi"/>
                <w:sz w:val="20"/>
                <w:szCs w:val="20"/>
              </w:rPr>
              <w:t xml:space="preserve"> jako </w:t>
            </w:r>
            <w:r w:rsidR="002616C5" w:rsidRPr="0082086B">
              <w:rPr>
                <w:rFonts w:cstheme="minorHAnsi"/>
                <w:sz w:val="20"/>
                <w:szCs w:val="20"/>
              </w:rPr>
              <w:t>pořad</w:t>
            </w:r>
            <w:r w:rsidRPr="0082086B">
              <w:rPr>
                <w:rFonts w:cstheme="minorHAnsi"/>
                <w:sz w:val="20"/>
                <w:szCs w:val="20"/>
              </w:rPr>
              <w:t>atel akc</w:t>
            </w:r>
            <w:r w:rsidR="00CD4E7A" w:rsidRPr="0082086B">
              <w:rPr>
                <w:rFonts w:cstheme="minorHAnsi"/>
                <w:sz w:val="20"/>
                <w:szCs w:val="20"/>
              </w:rPr>
              <w:t xml:space="preserve">e </w:t>
            </w:r>
            <w:r w:rsidRPr="0082086B">
              <w:rPr>
                <w:rFonts w:cstheme="minorHAnsi"/>
                <w:sz w:val="20"/>
                <w:szCs w:val="20"/>
              </w:rPr>
              <w:t>zpracovával</w:t>
            </w:r>
            <w:r w:rsidR="002616C5" w:rsidRPr="0082086B">
              <w:rPr>
                <w:rFonts w:cstheme="minorHAnsi"/>
                <w:sz w:val="20"/>
                <w:szCs w:val="20"/>
              </w:rPr>
              <w:t>a</w:t>
            </w:r>
            <w:r w:rsidRPr="0082086B">
              <w:rPr>
                <w:rFonts w:cstheme="minorHAnsi"/>
                <w:sz w:val="20"/>
                <w:szCs w:val="20"/>
              </w:rPr>
              <w:t xml:space="preserve"> v souladu se zákonem č. 101/2000 Sb. o ochraně osobních údajů, osobní údaje uvedené na této přihlášce.</w:t>
            </w:r>
            <w:r w:rsidR="00FB5D9F" w:rsidRPr="0082086B">
              <w:rPr>
                <w:rFonts w:cstheme="minorHAnsi"/>
                <w:sz w:val="20"/>
                <w:szCs w:val="20"/>
              </w:rPr>
              <w:t xml:space="preserve"> </w:t>
            </w:r>
            <w:r w:rsidR="002616C5" w:rsidRPr="0082086B">
              <w:rPr>
                <w:rFonts w:cstheme="minorHAnsi"/>
                <w:sz w:val="20"/>
                <w:szCs w:val="20"/>
              </w:rPr>
              <w:t>Firma</w:t>
            </w:r>
            <w:r w:rsidRPr="0082086B">
              <w:rPr>
                <w:rFonts w:cstheme="minorHAnsi"/>
                <w:sz w:val="20"/>
                <w:szCs w:val="20"/>
              </w:rPr>
              <w:t xml:space="preserve"> </w:t>
            </w:r>
            <w:r w:rsidR="00FB5D9F" w:rsidRPr="0082086B">
              <w:rPr>
                <w:rFonts w:cstheme="minorHAnsi"/>
                <w:sz w:val="20"/>
                <w:szCs w:val="20"/>
              </w:rPr>
              <w:t xml:space="preserve">Petr Kuba s.r.o. </w:t>
            </w:r>
            <w:r w:rsidRPr="0082086B">
              <w:rPr>
                <w:rFonts w:cstheme="minorHAnsi"/>
                <w:sz w:val="20"/>
                <w:szCs w:val="20"/>
              </w:rPr>
              <w:t>můž</w:t>
            </w:r>
            <w:r w:rsidR="00CD4E7A" w:rsidRPr="0082086B">
              <w:rPr>
                <w:rFonts w:cstheme="minorHAnsi"/>
                <w:sz w:val="20"/>
                <w:szCs w:val="20"/>
              </w:rPr>
              <w:t>e</w:t>
            </w:r>
            <w:r w:rsidRPr="0082086B">
              <w:rPr>
                <w:rFonts w:cstheme="minorHAnsi"/>
                <w:sz w:val="20"/>
                <w:szCs w:val="20"/>
              </w:rPr>
              <w:t xml:space="preserve"> používat tyto údaje pouze v rozsahu nutném pro svoji činnost, vč. pozdějších obchodních sdělení. Souhlas uděluji na dobu neurčitou, přičemž odvolání tohoto souhlasu mohu učinit kdykoli písemnou formou, poté je </w:t>
            </w:r>
            <w:r w:rsidR="00FB140A" w:rsidRPr="0082086B">
              <w:rPr>
                <w:rFonts w:cstheme="minorHAnsi"/>
                <w:sz w:val="20"/>
                <w:szCs w:val="20"/>
              </w:rPr>
              <w:t>firma</w:t>
            </w:r>
            <w:r w:rsidRPr="0082086B">
              <w:rPr>
                <w:rFonts w:cstheme="minorHAnsi"/>
                <w:sz w:val="20"/>
                <w:szCs w:val="20"/>
              </w:rPr>
              <w:t xml:space="preserve"> povinna údaje do jednoho roku vyřadit z evidence. Současně dávám souhlas s použitím foto a videomateriálů pořízených na akcích pro reklamní potřeby </w:t>
            </w:r>
            <w:r w:rsidR="00FB140A" w:rsidRPr="0082086B">
              <w:rPr>
                <w:rFonts w:cstheme="minorHAnsi"/>
                <w:sz w:val="20"/>
                <w:szCs w:val="20"/>
              </w:rPr>
              <w:t>firmy</w:t>
            </w:r>
            <w:r w:rsidRPr="0082086B">
              <w:rPr>
                <w:rFonts w:cstheme="minorHAnsi"/>
                <w:sz w:val="20"/>
                <w:szCs w:val="20"/>
              </w:rPr>
              <w:t xml:space="preserve"> (např. webová fotogalerie</w:t>
            </w:r>
            <w:r w:rsidR="00FB140A" w:rsidRPr="0082086B">
              <w:rPr>
                <w:rFonts w:cstheme="minorHAnsi"/>
                <w:sz w:val="20"/>
                <w:szCs w:val="20"/>
              </w:rPr>
              <w:t>).</w:t>
            </w:r>
            <w:r w:rsidRPr="0082086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1D27" w:rsidRPr="00D77646" w:rsidTr="00D77646">
        <w:trPr>
          <w:trHeight w:val="73"/>
        </w:trPr>
        <w:tc>
          <w:tcPr>
            <w:tcW w:w="5291" w:type="dxa"/>
            <w:vAlign w:val="center"/>
          </w:tcPr>
          <w:p w:rsidR="0056595E" w:rsidRPr="00D77646" w:rsidRDefault="0056595E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Datum:</w:t>
            </w:r>
          </w:p>
        </w:tc>
        <w:tc>
          <w:tcPr>
            <w:tcW w:w="5291" w:type="dxa"/>
            <w:vAlign w:val="center"/>
          </w:tcPr>
          <w:p w:rsidR="00621D27" w:rsidRPr="00D77646" w:rsidRDefault="0056595E" w:rsidP="00D77646">
            <w:pPr>
              <w:rPr>
                <w:rFonts w:cstheme="minorHAnsi"/>
              </w:rPr>
            </w:pPr>
            <w:r w:rsidRPr="00D77646">
              <w:rPr>
                <w:rFonts w:cstheme="minorHAnsi"/>
              </w:rPr>
              <w:t>Podpis:</w:t>
            </w:r>
          </w:p>
        </w:tc>
      </w:tr>
    </w:tbl>
    <w:p w:rsidR="0082086B" w:rsidRDefault="0082086B" w:rsidP="0082086B">
      <w:pPr>
        <w:pStyle w:val="Odstavecseseznamem"/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176DDB" w:rsidRPr="00D77646" w:rsidRDefault="00CB319C" w:rsidP="00D77646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D77646">
        <w:rPr>
          <w:rFonts w:cstheme="minorHAnsi"/>
          <w:sz w:val="20"/>
          <w:szCs w:val="20"/>
        </w:rPr>
        <w:t xml:space="preserve">Vyplňte hůlkovým písmem. </w:t>
      </w:r>
      <w:r w:rsidR="0056595E" w:rsidRPr="00D77646">
        <w:rPr>
          <w:rFonts w:cstheme="minorHAnsi"/>
          <w:sz w:val="20"/>
          <w:szCs w:val="20"/>
        </w:rPr>
        <w:t xml:space="preserve">Řádně vyplněnou a podepsanou přihlášku předejte </w:t>
      </w:r>
      <w:r w:rsidR="00176DDB" w:rsidRPr="00D77646">
        <w:rPr>
          <w:rFonts w:cstheme="minorHAnsi"/>
          <w:sz w:val="20"/>
          <w:szCs w:val="20"/>
        </w:rPr>
        <w:t>na recepci Morava</w:t>
      </w:r>
      <w:r w:rsidR="00124584" w:rsidRPr="00D77646">
        <w:rPr>
          <w:rFonts w:cstheme="minorHAnsi"/>
          <w:sz w:val="20"/>
          <w:szCs w:val="20"/>
        </w:rPr>
        <w:t xml:space="preserve"> C</w:t>
      </w:r>
      <w:r w:rsidR="00176DDB" w:rsidRPr="00D77646">
        <w:rPr>
          <w:rFonts w:cstheme="minorHAnsi"/>
          <w:sz w:val="20"/>
          <w:szCs w:val="20"/>
        </w:rPr>
        <w:t>amp</w:t>
      </w:r>
      <w:r w:rsidR="00124584" w:rsidRPr="00D77646">
        <w:rPr>
          <w:rFonts w:cstheme="minorHAnsi"/>
          <w:sz w:val="20"/>
          <w:szCs w:val="20"/>
        </w:rPr>
        <w:t>u,</w:t>
      </w:r>
      <w:r w:rsidR="00176DDB" w:rsidRPr="00D77646">
        <w:rPr>
          <w:rFonts w:cstheme="minorHAnsi"/>
          <w:sz w:val="20"/>
          <w:szCs w:val="20"/>
        </w:rPr>
        <w:t xml:space="preserve"> nebo mailem na </w:t>
      </w:r>
      <w:r w:rsidR="003D1BC2" w:rsidRPr="00D77646">
        <w:rPr>
          <w:rFonts w:cstheme="minorHAnsi"/>
          <w:sz w:val="20"/>
          <w:szCs w:val="20"/>
        </w:rPr>
        <w:t>animator</w:t>
      </w:r>
      <w:r w:rsidR="00176DDB" w:rsidRPr="00D77646">
        <w:rPr>
          <w:rFonts w:cstheme="minorHAnsi"/>
          <w:sz w:val="20"/>
          <w:szCs w:val="20"/>
        </w:rPr>
        <w:t xml:space="preserve">@moravacamp.cz </w:t>
      </w:r>
      <w:r w:rsidR="0056595E" w:rsidRPr="00D77646">
        <w:rPr>
          <w:rFonts w:cstheme="minorHAnsi"/>
          <w:sz w:val="20"/>
          <w:szCs w:val="20"/>
        </w:rPr>
        <w:t xml:space="preserve">nejpozději do termínu ukončení rezervace. </w:t>
      </w:r>
    </w:p>
    <w:p w:rsidR="00D77646" w:rsidRDefault="00D77646" w:rsidP="00D77646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D77646">
        <w:rPr>
          <w:rFonts w:cstheme="minorHAnsi"/>
          <w:sz w:val="20"/>
          <w:szCs w:val="20"/>
        </w:rPr>
        <w:t>Nejpozději do 7 dnů od zaslání přihlášky na akci je nutné zaplatit zálohu ve výši 50% z celkové ceny</w:t>
      </w:r>
      <w:r>
        <w:rPr>
          <w:rFonts w:cstheme="minorHAnsi"/>
          <w:sz w:val="20"/>
          <w:szCs w:val="20"/>
        </w:rPr>
        <w:t>, tj. 750,- Kč</w:t>
      </w:r>
      <w:r w:rsidRPr="00D77646">
        <w:rPr>
          <w:rFonts w:cstheme="minorHAnsi"/>
          <w:sz w:val="20"/>
          <w:szCs w:val="20"/>
        </w:rPr>
        <w:t>. Úhradu proveďte v souladu s platebními pokyny  uvedenými níže (bod 2).</w:t>
      </w:r>
    </w:p>
    <w:p w:rsidR="006138AC" w:rsidRPr="00D77646" w:rsidRDefault="0056595E" w:rsidP="00D77646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D77646">
        <w:rPr>
          <w:rFonts w:cstheme="minorHAnsi"/>
          <w:sz w:val="20"/>
          <w:szCs w:val="20"/>
        </w:rPr>
        <w:t>Po zaplacení zálohy obdržíte obratem potvrzenou p</w:t>
      </w:r>
      <w:r w:rsidR="003B15E8" w:rsidRPr="00D77646">
        <w:rPr>
          <w:rFonts w:cstheme="minorHAnsi"/>
          <w:sz w:val="20"/>
          <w:szCs w:val="20"/>
        </w:rPr>
        <w:t>ř</w:t>
      </w:r>
      <w:r w:rsidRPr="00D77646">
        <w:rPr>
          <w:rFonts w:cstheme="minorHAnsi"/>
          <w:sz w:val="20"/>
          <w:szCs w:val="20"/>
        </w:rPr>
        <w:t>ihlášku jako doklad o za</w:t>
      </w:r>
      <w:r w:rsidR="003B15E8" w:rsidRPr="00D77646">
        <w:rPr>
          <w:rFonts w:cstheme="minorHAnsi"/>
          <w:sz w:val="20"/>
          <w:szCs w:val="20"/>
        </w:rPr>
        <w:t>ř</w:t>
      </w:r>
      <w:r w:rsidRPr="00D77646">
        <w:rPr>
          <w:rFonts w:cstheme="minorHAnsi"/>
          <w:sz w:val="20"/>
          <w:szCs w:val="20"/>
        </w:rPr>
        <w:t xml:space="preserve">azení na požadovanou akci a další informace. </w:t>
      </w:r>
    </w:p>
    <w:p w:rsidR="00D77646" w:rsidRDefault="00D77646" w:rsidP="00D776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B319C" w:rsidRPr="0082086B" w:rsidRDefault="00CB319C" w:rsidP="00D77646">
      <w:pPr>
        <w:spacing w:after="0" w:line="240" w:lineRule="auto"/>
        <w:rPr>
          <w:rFonts w:cstheme="minorHAnsi"/>
          <w:b/>
        </w:rPr>
      </w:pPr>
      <w:r w:rsidRPr="0082086B">
        <w:rPr>
          <w:rFonts w:cstheme="minorHAnsi"/>
          <w:b/>
        </w:rPr>
        <w:t>Do této části nic nevpisujte: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2385"/>
        <w:gridCol w:w="2843"/>
      </w:tblGrid>
      <w:tr w:rsidR="003B15E8" w:rsidRPr="00D77646" w:rsidTr="00277BCD">
        <w:trPr>
          <w:trHeight w:val="296"/>
        </w:trPr>
        <w:tc>
          <w:tcPr>
            <w:tcW w:w="5228" w:type="dxa"/>
          </w:tcPr>
          <w:p w:rsidR="003B15E8" w:rsidRPr="00D77646" w:rsidRDefault="003B15E8" w:rsidP="00D77646">
            <w:pPr>
              <w:rPr>
                <w:rFonts w:cstheme="minorHAnsi"/>
                <w:sz w:val="24"/>
                <w:szCs w:val="24"/>
              </w:rPr>
            </w:pPr>
            <w:r w:rsidRPr="00D77646">
              <w:rPr>
                <w:rFonts w:cstheme="minorHAnsi"/>
                <w:sz w:val="24"/>
                <w:szCs w:val="24"/>
              </w:rPr>
              <w:t>Cena:</w:t>
            </w:r>
          </w:p>
        </w:tc>
        <w:tc>
          <w:tcPr>
            <w:tcW w:w="5228" w:type="dxa"/>
            <w:gridSpan w:val="2"/>
          </w:tcPr>
          <w:p w:rsidR="003B15E8" w:rsidRPr="00D77646" w:rsidRDefault="003B15E8" w:rsidP="00D77646">
            <w:pPr>
              <w:rPr>
                <w:rFonts w:cstheme="minorHAnsi"/>
                <w:sz w:val="24"/>
                <w:szCs w:val="24"/>
              </w:rPr>
            </w:pPr>
            <w:r w:rsidRPr="00D77646">
              <w:rPr>
                <w:rFonts w:cstheme="minorHAnsi"/>
                <w:sz w:val="24"/>
                <w:szCs w:val="24"/>
              </w:rPr>
              <w:t>Záloha:</w:t>
            </w:r>
          </w:p>
        </w:tc>
      </w:tr>
      <w:tr w:rsidR="003B15E8" w:rsidRPr="00D77646" w:rsidTr="00277BCD">
        <w:trPr>
          <w:trHeight w:val="202"/>
        </w:trPr>
        <w:tc>
          <w:tcPr>
            <w:tcW w:w="5228" w:type="dxa"/>
          </w:tcPr>
          <w:p w:rsidR="003B15E8" w:rsidRPr="00D77646" w:rsidRDefault="00176DDB" w:rsidP="00D77646">
            <w:pPr>
              <w:rPr>
                <w:rFonts w:cstheme="minorHAnsi"/>
                <w:sz w:val="24"/>
                <w:szCs w:val="24"/>
              </w:rPr>
            </w:pPr>
            <w:r w:rsidRPr="00D77646">
              <w:rPr>
                <w:rFonts w:cstheme="minorHAnsi"/>
                <w:sz w:val="24"/>
                <w:szCs w:val="24"/>
              </w:rPr>
              <w:t>Zaměstnanec:</w:t>
            </w:r>
          </w:p>
        </w:tc>
        <w:tc>
          <w:tcPr>
            <w:tcW w:w="5228" w:type="dxa"/>
            <w:gridSpan w:val="2"/>
          </w:tcPr>
          <w:p w:rsidR="003B15E8" w:rsidRPr="00D77646" w:rsidRDefault="003B15E8" w:rsidP="00D77646">
            <w:pPr>
              <w:rPr>
                <w:rFonts w:cstheme="minorHAnsi"/>
                <w:sz w:val="24"/>
                <w:szCs w:val="24"/>
              </w:rPr>
            </w:pPr>
            <w:r w:rsidRPr="00D77646">
              <w:rPr>
                <w:rFonts w:cstheme="minorHAnsi"/>
                <w:sz w:val="24"/>
                <w:szCs w:val="24"/>
              </w:rPr>
              <w:t>Zaplacena dne:</w:t>
            </w:r>
          </w:p>
        </w:tc>
      </w:tr>
      <w:tr w:rsidR="003B15E8" w:rsidRPr="00D77646" w:rsidTr="00277BCD">
        <w:trPr>
          <w:trHeight w:val="223"/>
        </w:trPr>
        <w:tc>
          <w:tcPr>
            <w:tcW w:w="5228" w:type="dxa"/>
          </w:tcPr>
          <w:p w:rsidR="003B15E8" w:rsidRPr="00D77646" w:rsidRDefault="003B15E8" w:rsidP="00D776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5" w:type="dxa"/>
          </w:tcPr>
          <w:p w:rsidR="003B15E8" w:rsidRPr="00D77646" w:rsidRDefault="003B15E8" w:rsidP="00D77646">
            <w:pPr>
              <w:rPr>
                <w:rFonts w:cstheme="minorHAnsi"/>
                <w:sz w:val="24"/>
                <w:szCs w:val="24"/>
              </w:rPr>
            </w:pPr>
            <w:r w:rsidRPr="00D77646">
              <w:rPr>
                <w:rFonts w:cstheme="minorHAnsi"/>
                <w:sz w:val="24"/>
                <w:szCs w:val="24"/>
              </w:rPr>
              <w:t>Doplatek:</w:t>
            </w:r>
          </w:p>
        </w:tc>
        <w:tc>
          <w:tcPr>
            <w:tcW w:w="2843" w:type="dxa"/>
          </w:tcPr>
          <w:p w:rsidR="003B15E8" w:rsidRPr="00D77646" w:rsidRDefault="003B15E8" w:rsidP="00D77646">
            <w:pPr>
              <w:rPr>
                <w:rFonts w:cstheme="minorHAnsi"/>
                <w:sz w:val="24"/>
                <w:szCs w:val="24"/>
              </w:rPr>
            </w:pPr>
            <w:r w:rsidRPr="00D77646">
              <w:rPr>
                <w:rFonts w:cstheme="minorHAnsi"/>
                <w:sz w:val="24"/>
                <w:szCs w:val="24"/>
              </w:rPr>
              <w:t>Uhradit do:</w:t>
            </w:r>
          </w:p>
        </w:tc>
      </w:tr>
      <w:tr w:rsidR="003B15E8" w:rsidRPr="00D77646" w:rsidTr="00277BCD">
        <w:trPr>
          <w:trHeight w:val="200"/>
        </w:trPr>
        <w:tc>
          <w:tcPr>
            <w:tcW w:w="5228" w:type="dxa"/>
          </w:tcPr>
          <w:p w:rsidR="003B15E8" w:rsidRPr="00D77646" w:rsidRDefault="003B15E8" w:rsidP="00D77646">
            <w:pPr>
              <w:rPr>
                <w:rFonts w:cstheme="minorHAnsi"/>
                <w:sz w:val="24"/>
                <w:szCs w:val="24"/>
              </w:rPr>
            </w:pPr>
            <w:r w:rsidRPr="00D77646">
              <w:rPr>
                <w:rFonts w:cstheme="minorHAnsi"/>
                <w:sz w:val="24"/>
                <w:szCs w:val="24"/>
              </w:rPr>
              <w:t>Cena celkem:</w:t>
            </w:r>
          </w:p>
        </w:tc>
        <w:tc>
          <w:tcPr>
            <w:tcW w:w="5228" w:type="dxa"/>
            <w:gridSpan w:val="2"/>
          </w:tcPr>
          <w:p w:rsidR="003B15E8" w:rsidRPr="00D77646" w:rsidRDefault="003B15E8" w:rsidP="00D77646">
            <w:pPr>
              <w:rPr>
                <w:rFonts w:cstheme="minorHAnsi"/>
                <w:sz w:val="24"/>
                <w:szCs w:val="24"/>
              </w:rPr>
            </w:pPr>
            <w:r w:rsidRPr="00D77646">
              <w:rPr>
                <w:rFonts w:cstheme="minorHAnsi"/>
                <w:sz w:val="24"/>
                <w:szCs w:val="24"/>
              </w:rPr>
              <w:t>Zaplacen dne:</w:t>
            </w:r>
          </w:p>
        </w:tc>
      </w:tr>
    </w:tbl>
    <w:p w:rsidR="0082086B" w:rsidRDefault="0082086B" w:rsidP="00D77646">
      <w:pPr>
        <w:spacing w:after="0" w:line="240" w:lineRule="auto"/>
        <w:rPr>
          <w:rFonts w:cstheme="minorHAnsi"/>
        </w:rPr>
      </w:pPr>
    </w:p>
    <w:p w:rsidR="00277BCD" w:rsidRDefault="003B15E8" w:rsidP="00D77646">
      <w:pPr>
        <w:spacing w:after="0" w:line="240" w:lineRule="auto"/>
        <w:rPr>
          <w:rFonts w:cstheme="minorHAnsi"/>
        </w:rPr>
      </w:pPr>
      <w:r w:rsidRPr="0082086B">
        <w:rPr>
          <w:rFonts w:cstheme="minorHAnsi"/>
        </w:rPr>
        <w:t>Razítkem a podpisem potvrzujeme tuto závaznou přihlášku.</w:t>
      </w:r>
    </w:p>
    <w:p w:rsidR="0082086B" w:rsidRPr="0082086B" w:rsidRDefault="0082086B" w:rsidP="00D77646">
      <w:pPr>
        <w:spacing w:after="0" w:line="240" w:lineRule="auto"/>
        <w:rPr>
          <w:rFonts w:cstheme="minorHAnsi"/>
        </w:rPr>
      </w:pPr>
    </w:p>
    <w:p w:rsidR="00277BCD" w:rsidRPr="00D77646" w:rsidRDefault="00277BCD" w:rsidP="00D77646">
      <w:pPr>
        <w:spacing w:after="0" w:line="240" w:lineRule="auto"/>
        <w:rPr>
          <w:rFonts w:cstheme="minorHAnsi"/>
          <w:sz w:val="20"/>
          <w:szCs w:val="20"/>
        </w:rPr>
      </w:pPr>
    </w:p>
    <w:p w:rsidR="00277BCD" w:rsidRPr="00D77646" w:rsidRDefault="00277BCD" w:rsidP="00D77646">
      <w:pPr>
        <w:spacing w:after="0" w:line="240" w:lineRule="auto"/>
        <w:rPr>
          <w:rFonts w:cstheme="minorHAnsi"/>
          <w:sz w:val="20"/>
          <w:szCs w:val="20"/>
        </w:rPr>
      </w:pPr>
    </w:p>
    <w:p w:rsidR="00277BCD" w:rsidRPr="00D77646" w:rsidRDefault="00277BCD" w:rsidP="00D7764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7BCD" w:rsidRPr="0082086B" w:rsidTr="00277BCD">
        <w:tc>
          <w:tcPr>
            <w:tcW w:w="10456" w:type="dxa"/>
          </w:tcPr>
          <w:p w:rsidR="00277BCD" w:rsidRPr="0082086B" w:rsidRDefault="00277BCD" w:rsidP="00D77646">
            <w:pPr>
              <w:rPr>
                <w:rFonts w:cstheme="minorHAnsi"/>
              </w:rPr>
            </w:pPr>
            <w:r w:rsidRPr="0082086B">
              <w:rPr>
                <w:rFonts w:cstheme="minorHAnsi"/>
              </w:rPr>
              <w:t>Datum odeslání potvrzené kopie:</w:t>
            </w:r>
          </w:p>
        </w:tc>
      </w:tr>
    </w:tbl>
    <w:p w:rsidR="00176DDB" w:rsidRPr="0082086B" w:rsidRDefault="00176DDB" w:rsidP="00D77646">
      <w:pPr>
        <w:spacing w:after="0" w:line="240" w:lineRule="auto"/>
        <w:rPr>
          <w:rFonts w:cstheme="minorHAnsi"/>
        </w:rPr>
      </w:pPr>
    </w:p>
    <w:p w:rsidR="0082086B" w:rsidRDefault="0082086B" w:rsidP="0082086B">
      <w:pPr>
        <w:pStyle w:val="Odstavecseseznamem"/>
        <w:spacing w:after="0" w:line="240" w:lineRule="auto"/>
        <w:rPr>
          <w:rFonts w:cstheme="minorHAnsi"/>
        </w:rPr>
      </w:pPr>
    </w:p>
    <w:p w:rsidR="00277BCD" w:rsidRDefault="00277BCD" w:rsidP="008208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2086B">
        <w:rPr>
          <w:rFonts w:cstheme="minorHAnsi"/>
          <w:b/>
          <w:sz w:val="20"/>
          <w:szCs w:val="20"/>
        </w:rPr>
        <w:lastRenderedPageBreak/>
        <w:t xml:space="preserve">PŘIHLÁŠKA A POTVRZENÍ ÚČASTI </w:t>
      </w:r>
    </w:p>
    <w:p w:rsidR="0082086B" w:rsidRPr="0082086B" w:rsidRDefault="0082086B" w:rsidP="0082086B">
      <w:pPr>
        <w:pStyle w:val="Odstavecseseznamem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77BCD" w:rsidRPr="0082086B" w:rsidRDefault="00277BCD" w:rsidP="008208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 xml:space="preserve">Dětský </w:t>
      </w:r>
      <w:r w:rsidR="00F16B1A" w:rsidRPr="0082086B">
        <w:rPr>
          <w:rFonts w:cstheme="minorHAnsi"/>
          <w:sz w:val="20"/>
          <w:szCs w:val="20"/>
        </w:rPr>
        <w:t xml:space="preserve">příměstský </w:t>
      </w:r>
      <w:r w:rsidRPr="0082086B">
        <w:rPr>
          <w:rFonts w:cstheme="minorHAnsi"/>
          <w:sz w:val="20"/>
          <w:szCs w:val="20"/>
        </w:rPr>
        <w:t>tábor (D</w:t>
      </w:r>
      <w:r w:rsidR="00F16B1A" w:rsidRPr="0082086B">
        <w:rPr>
          <w:rFonts w:cstheme="minorHAnsi"/>
          <w:sz w:val="20"/>
          <w:szCs w:val="20"/>
        </w:rPr>
        <w:t>P</w:t>
      </w:r>
      <w:r w:rsidRPr="0082086B">
        <w:rPr>
          <w:rFonts w:cstheme="minorHAnsi"/>
          <w:sz w:val="20"/>
          <w:szCs w:val="20"/>
        </w:rPr>
        <w:t xml:space="preserve">T) si </w:t>
      </w:r>
      <w:r w:rsidR="00F16B1A" w:rsidRPr="0082086B">
        <w:rPr>
          <w:rFonts w:cstheme="minorHAnsi"/>
          <w:sz w:val="20"/>
          <w:szCs w:val="20"/>
        </w:rPr>
        <w:t>zákazník</w:t>
      </w:r>
      <w:r w:rsidRPr="0082086B">
        <w:rPr>
          <w:rFonts w:cstheme="minorHAnsi"/>
          <w:sz w:val="20"/>
          <w:szCs w:val="20"/>
        </w:rPr>
        <w:t xml:space="preserve"> může rezervovat na </w:t>
      </w:r>
      <w:r w:rsidR="00F16B1A" w:rsidRPr="0082086B">
        <w:rPr>
          <w:rFonts w:cstheme="minorHAnsi"/>
          <w:sz w:val="20"/>
          <w:szCs w:val="20"/>
        </w:rPr>
        <w:t>www.moravacamp.cz nebo na recepci Moravacamp</w:t>
      </w:r>
      <w:r w:rsidR="00FD0EF7" w:rsidRPr="0082086B">
        <w:rPr>
          <w:rFonts w:cstheme="minorHAnsi"/>
          <w:sz w:val="20"/>
          <w:szCs w:val="20"/>
        </w:rPr>
        <w:t xml:space="preserve">, nejpozději 14 dní před začátkem turnusu. </w:t>
      </w:r>
    </w:p>
    <w:p w:rsidR="00277BCD" w:rsidRPr="0082086B" w:rsidRDefault="00277BCD" w:rsidP="008208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 xml:space="preserve">U nezletilých dětí do 18 let musí přihlášku podepsat jejich zákonný zástupce. V případě, že přihláška je </w:t>
      </w:r>
      <w:r w:rsidR="003171AC" w:rsidRPr="0082086B">
        <w:rPr>
          <w:rFonts w:cstheme="minorHAnsi"/>
          <w:sz w:val="20"/>
          <w:szCs w:val="20"/>
        </w:rPr>
        <w:t xml:space="preserve">firmě </w:t>
      </w:r>
      <w:r w:rsidR="00FB5D9F" w:rsidRPr="0082086B">
        <w:rPr>
          <w:rFonts w:cstheme="minorHAnsi"/>
          <w:sz w:val="20"/>
          <w:szCs w:val="20"/>
        </w:rPr>
        <w:t xml:space="preserve">Petr Kuba s.r.o. </w:t>
      </w:r>
      <w:r w:rsidRPr="0082086B">
        <w:rPr>
          <w:rFonts w:cstheme="minorHAnsi"/>
          <w:sz w:val="20"/>
          <w:szCs w:val="20"/>
        </w:rPr>
        <w:t xml:space="preserve">doručena až po lhůtě rezervace, případně je-li vyplněna neúplně anebo v rozporu s těmito Všeobecnými obchodními podmínkami, je </w:t>
      </w:r>
      <w:r w:rsidR="003171AC" w:rsidRPr="0082086B">
        <w:rPr>
          <w:rFonts w:cstheme="minorHAnsi"/>
          <w:sz w:val="20"/>
          <w:szCs w:val="20"/>
        </w:rPr>
        <w:t>firma</w:t>
      </w:r>
      <w:r w:rsidRPr="0082086B">
        <w:rPr>
          <w:rFonts w:cstheme="minorHAnsi"/>
          <w:sz w:val="20"/>
          <w:szCs w:val="20"/>
        </w:rPr>
        <w:t xml:space="preserve"> oprávněn</w:t>
      </w:r>
      <w:r w:rsidR="003171AC" w:rsidRPr="0082086B">
        <w:rPr>
          <w:rFonts w:cstheme="minorHAnsi"/>
          <w:sz w:val="20"/>
          <w:szCs w:val="20"/>
        </w:rPr>
        <w:t>a</w:t>
      </w:r>
      <w:r w:rsidR="00F16B1A" w:rsidRPr="0082086B">
        <w:rPr>
          <w:rFonts w:cstheme="minorHAnsi"/>
          <w:sz w:val="20"/>
          <w:szCs w:val="20"/>
        </w:rPr>
        <w:t xml:space="preserve"> </w:t>
      </w:r>
      <w:r w:rsidRPr="0082086B">
        <w:rPr>
          <w:rFonts w:cstheme="minorHAnsi"/>
          <w:sz w:val="20"/>
          <w:szCs w:val="20"/>
        </w:rPr>
        <w:t xml:space="preserve">tomuto klientovi zrušit jeho rezervaci. Stejné oprávnění má </w:t>
      </w:r>
      <w:r w:rsidR="003171AC" w:rsidRPr="0082086B">
        <w:rPr>
          <w:rFonts w:cstheme="minorHAnsi"/>
          <w:sz w:val="20"/>
          <w:szCs w:val="20"/>
        </w:rPr>
        <w:t>firma</w:t>
      </w:r>
      <w:r w:rsidRPr="0082086B">
        <w:rPr>
          <w:rFonts w:cstheme="minorHAnsi"/>
          <w:sz w:val="20"/>
          <w:szCs w:val="20"/>
        </w:rPr>
        <w:t xml:space="preserve"> v případě doručení přihlášky bez následného zaplacení zálohy (viz. </w:t>
      </w:r>
      <w:proofErr w:type="gramStart"/>
      <w:r w:rsidRPr="0082086B">
        <w:rPr>
          <w:rFonts w:cstheme="minorHAnsi"/>
          <w:sz w:val="20"/>
          <w:szCs w:val="20"/>
        </w:rPr>
        <w:t>bod</w:t>
      </w:r>
      <w:proofErr w:type="gramEnd"/>
      <w:r w:rsidRPr="0082086B">
        <w:rPr>
          <w:rFonts w:cstheme="minorHAnsi"/>
          <w:sz w:val="20"/>
          <w:szCs w:val="20"/>
        </w:rPr>
        <w:t xml:space="preserve"> 2). </w:t>
      </w:r>
      <w:r w:rsidR="003171AC" w:rsidRPr="0082086B">
        <w:rPr>
          <w:rFonts w:cstheme="minorHAnsi"/>
          <w:sz w:val="20"/>
          <w:szCs w:val="20"/>
        </w:rPr>
        <w:t>Firma</w:t>
      </w:r>
      <w:r w:rsidRPr="0082086B">
        <w:rPr>
          <w:rFonts w:cstheme="minorHAnsi"/>
          <w:sz w:val="20"/>
          <w:szCs w:val="20"/>
        </w:rPr>
        <w:t xml:space="preserve"> obratem po zaplacení zálohy nebo vystavené faktury zašle e-mailem </w:t>
      </w:r>
      <w:r w:rsidR="00F16B1A" w:rsidRPr="0082086B">
        <w:rPr>
          <w:rFonts w:cstheme="minorHAnsi"/>
          <w:sz w:val="20"/>
          <w:szCs w:val="20"/>
        </w:rPr>
        <w:t>zákazníkovi</w:t>
      </w:r>
      <w:r w:rsidRPr="0082086B">
        <w:rPr>
          <w:rFonts w:cstheme="minorHAnsi"/>
          <w:sz w:val="20"/>
          <w:szCs w:val="20"/>
        </w:rPr>
        <w:t xml:space="preserve"> potvrzení o zařazení na požadovanou akci a další informace.</w:t>
      </w:r>
      <w:r w:rsidRPr="0082086B">
        <w:rPr>
          <w:rFonts w:cstheme="minorHAnsi"/>
          <w:sz w:val="20"/>
          <w:szCs w:val="20"/>
        </w:rPr>
        <w:tab/>
      </w:r>
    </w:p>
    <w:p w:rsidR="00346DB9" w:rsidRPr="0082086B" w:rsidRDefault="00346DB9" w:rsidP="0082086B">
      <w:pPr>
        <w:tabs>
          <w:tab w:val="left" w:pos="709"/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77BCD" w:rsidRDefault="00776788" w:rsidP="0082086B">
      <w:pPr>
        <w:pStyle w:val="Odstavecseseznamem"/>
        <w:numPr>
          <w:ilvl w:val="0"/>
          <w:numId w:val="2"/>
        </w:numPr>
        <w:tabs>
          <w:tab w:val="left" w:pos="847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2086B">
        <w:rPr>
          <w:rFonts w:cstheme="minorHAnsi"/>
          <w:b/>
          <w:sz w:val="20"/>
          <w:szCs w:val="20"/>
        </w:rPr>
        <w:t>PLATBA</w:t>
      </w:r>
    </w:p>
    <w:p w:rsidR="0082086B" w:rsidRPr="0082086B" w:rsidRDefault="0082086B" w:rsidP="0082086B">
      <w:pPr>
        <w:pStyle w:val="Odstavecseseznamem"/>
        <w:tabs>
          <w:tab w:val="left" w:pos="847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77BCD" w:rsidRPr="0082086B" w:rsidRDefault="00277BCD" w:rsidP="0082086B">
      <w:pPr>
        <w:pStyle w:val="Odstavecseseznamem"/>
        <w:tabs>
          <w:tab w:val="left" w:pos="709"/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>Do 7 dnů po odeslání přihlášky je nutné zaplatit zálohu ve výši 50% celkové ceny akce</w:t>
      </w:r>
      <w:r w:rsidR="00C71656" w:rsidRPr="0082086B">
        <w:rPr>
          <w:rFonts w:cstheme="minorHAnsi"/>
          <w:sz w:val="20"/>
          <w:szCs w:val="20"/>
        </w:rPr>
        <w:t>.</w:t>
      </w:r>
      <w:r w:rsidRPr="0082086B">
        <w:rPr>
          <w:rFonts w:cstheme="minorHAnsi"/>
          <w:sz w:val="20"/>
          <w:szCs w:val="20"/>
        </w:rPr>
        <w:t xml:space="preserve"> </w:t>
      </w:r>
      <w:r w:rsidR="00C71656" w:rsidRPr="0082086B">
        <w:rPr>
          <w:rFonts w:cstheme="minorHAnsi"/>
          <w:sz w:val="20"/>
          <w:szCs w:val="20"/>
        </w:rPr>
        <w:t xml:space="preserve">Platbu proveďte v hotovosti na recepci Moravacamp, nebo převeďte na účet </w:t>
      </w:r>
      <w:r w:rsidR="00C71656" w:rsidRPr="0082086B">
        <w:rPr>
          <w:rFonts w:cstheme="minorHAnsi"/>
          <w:b/>
          <w:sz w:val="20"/>
          <w:szCs w:val="20"/>
        </w:rPr>
        <w:t>279099991/0300</w:t>
      </w:r>
      <w:r w:rsidR="00C71656" w:rsidRPr="0082086B">
        <w:rPr>
          <w:rFonts w:cstheme="minorHAnsi"/>
          <w:sz w:val="20"/>
          <w:szCs w:val="20"/>
        </w:rPr>
        <w:t>. Do poznámky uveďte jméno dítěte</w:t>
      </w:r>
      <w:r w:rsidR="00482530" w:rsidRPr="0082086B">
        <w:rPr>
          <w:rFonts w:cstheme="minorHAnsi"/>
          <w:sz w:val="20"/>
          <w:szCs w:val="20"/>
        </w:rPr>
        <w:t xml:space="preserve"> a jako variabilní symbol vložte rodné číslo dítěte</w:t>
      </w:r>
      <w:r w:rsidR="00C71656" w:rsidRPr="0082086B">
        <w:rPr>
          <w:rFonts w:cstheme="minorHAnsi"/>
          <w:sz w:val="20"/>
          <w:szCs w:val="20"/>
        </w:rPr>
        <w:t>.</w:t>
      </w:r>
      <w:r w:rsidRPr="0082086B">
        <w:rPr>
          <w:rFonts w:cstheme="minorHAnsi"/>
          <w:sz w:val="20"/>
          <w:szCs w:val="20"/>
        </w:rPr>
        <w:t xml:space="preserve"> Přihláška bez zaplacené zálohy z ceny akce je považována za neúplnou (viz bod 1b). Doplatek ceny musí být zaplace</w:t>
      </w:r>
      <w:r w:rsidR="00C71656" w:rsidRPr="0082086B">
        <w:rPr>
          <w:rFonts w:cstheme="minorHAnsi"/>
          <w:sz w:val="20"/>
          <w:szCs w:val="20"/>
        </w:rPr>
        <w:t>n do 30 dní před zahájením akce stejným způsobem.</w:t>
      </w:r>
      <w:r w:rsidRPr="0082086B">
        <w:rPr>
          <w:rFonts w:cstheme="minorHAnsi"/>
          <w:sz w:val="20"/>
          <w:szCs w:val="20"/>
        </w:rPr>
        <w:t xml:space="preserve"> V případě rezervace v době kratší než 30 dní před začátkem akce, je celková cena akce splatná do 7 dnů po odeslání přihlášky. V případě neuhrazení plné ceny akce, nemůže být klient k účasti na této akci přijat.</w:t>
      </w:r>
    </w:p>
    <w:p w:rsidR="00277BCD" w:rsidRPr="0082086B" w:rsidRDefault="00277BCD" w:rsidP="0082086B">
      <w:pPr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77BCD" w:rsidRPr="0082086B" w:rsidRDefault="00277BCD" w:rsidP="0082086B">
      <w:pPr>
        <w:pStyle w:val="Odstavecseseznamem"/>
        <w:numPr>
          <w:ilvl w:val="0"/>
          <w:numId w:val="2"/>
        </w:numPr>
        <w:tabs>
          <w:tab w:val="left" w:pos="847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2086B">
        <w:rPr>
          <w:rFonts w:cstheme="minorHAnsi"/>
          <w:b/>
          <w:sz w:val="20"/>
          <w:szCs w:val="20"/>
        </w:rPr>
        <w:t xml:space="preserve">ZMĚNY SJEDNANÝCH SLUŽEB </w:t>
      </w:r>
    </w:p>
    <w:p w:rsidR="0082086B" w:rsidRPr="0082086B" w:rsidRDefault="0082086B" w:rsidP="0082086B">
      <w:pPr>
        <w:pStyle w:val="Odstavecseseznamem"/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77BCD" w:rsidRPr="0082086B" w:rsidRDefault="00F16B1A" w:rsidP="0082086B">
      <w:pPr>
        <w:pStyle w:val="Odstavecseseznamem"/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 xml:space="preserve">Firma </w:t>
      </w:r>
      <w:r w:rsidR="00FB5D9F" w:rsidRPr="0082086B">
        <w:rPr>
          <w:rFonts w:cstheme="minorHAnsi"/>
          <w:sz w:val="20"/>
          <w:szCs w:val="20"/>
        </w:rPr>
        <w:t>Petr Kuba s.r.o.</w:t>
      </w:r>
      <w:r w:rsidR="00277BCD" w:rsidRPr="0082086B">
        <w:rPr>
          <w:rFonts w:cstheme="minorHAnsi"/>
          <w:sz w:val="20"/>
          <w:szCs w:val="20"/>
        </w:rPr>
        <w:t xml:space="preserve"> je oprávněna uskutečnit změny jednotlivých služeb proti sjednanému rozsahu v případě, že nastanou nepředvídané změny podmínek pro pořádání akce, které </w:t>
      </w:r>
      <w:r w:rsidR="003171AC" w:rsidRPr="0082086B">
        <w:rPr>
          <w:rFonts w:cstheme="minorHAnsi"/>
          <w:sz w:val="20"/>
          <w:szCs w:val="20"/>
        </w:rPr>
        <w:t xml:space="preserve">firma </w:t>
      </w:r>
      <w:r w:rsidR="00277BCD" w:rsidRPr="0082086B">
        <w:rPr>
          <w:rFonts w:cstheme="minorHAnsi"/>
          <w:sz w:val="20"/>
          <w:szCs w:val="20"/>
        </w:rPr>
        <w:t xml:space="preserve">úmyslně nezpůsobila a pokud tyto změny neovlivní celkový charakter akce. Takové změny je </w:t>
      </w:r>
      <w:r w:rsidR="003171AC" w:rsidRPr="0082086B">
        <w:rPr>
          <w:rFonts w:cstheme="minorHAnsi"/>
          <w:sz w:val="20"/>
          <w:szCs w:val="20"/>
        </w:rPr>
        <w:t>firma</w:t>
      </w:r>
      <w:r w:rsidR="00277BCD" w:rsidRPr="0082086B">
        <w:rPr>
          <w:rFonts w:cstheme="minorHAnsi"/>
          <w:sz w:val="20"/>
          <w:szCs w:val="20"/>
        </w:rPr>
        <w:t xml:space="preserve"> povinna oznámit </w:t>
      </w:r>
      <w:r w:rsidR="004B6112" w:rsidRPr="0082086B">
        <w:rPr>
          <w:rFonts w:cstheme="minorHAnsi"/>
          <w:sz w:val="20"/>
          <w:szCs w:val="20"/>
        </w:rPr>
        <w:t>zákazníkovi</w:t>
      </w:r>
      <w:r w:rsidR="00277BCD" w:rsidRPr="0082086B">
        <w:rPr>
          <w:rFonts w:cstheme="minorHAnsi"/>
          <w:sz w:val="20"/>
          <w:szCs w:val="20"/>
        </w:rPr>
        <w:t xml:space="preserve"> bez zbytečného odkladu.</w:t>
      </w:r>
    </w:p>
    <w:p w:rsidR="00277BCD" w:rsidRPr="0082086B" w:rsidRDefault="00277BCD" w:rsidP="0082086B">
      <w:pPr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86B" w:rsidRDefault="00277BCD" w:rsidP="0082086B">
      <w:pPr>
        <w:pStyle w:val="Odstavecseseznamem"/>
        <w:numPr>
          <w:ilvl w:val="0"/>
          <w:numId w:val="2"/>
        </w:numPr>
        <w:tabs>
          <w:tab w:val="left" w:pos="847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2086B">
        <w:rPr>
          <w:rFonts w:cstheme="minorHAnsi"/>
          <w:b/>
          <w:sz w:val="20"/>
          <w:szCs w:val="20"/>
        </w:rPr>
        <w:t xml:space="preserve">ZRUŠENÍ ÚČASTI ZE STRANY </w:t>
      </w:r>
      <w:r w:rsidR="004B6112" w:rsidRPr="0082086B">
        <w:rPr>
          <w:rFonts w:cstheme="minorHAnsi"/>
          <w:b/>
          <w:sz w:val="20"/>
          <w:szCs w:val="20"/>
        </w:rPr>
        <w:t>ZÁKAZNÍKA</w:t>
      </w:r>
    </w:p>
    <w:p w:rsidR="00277BCD" w:rsidRPr="0082086B" w:rsidRDefault="00277BCD" w:rsidP="0082086B">
      <w:pPr>
        <w:pStyle w:val="Odstavecseseznamem"/>
        <w:tabs>
          <w:tab w:val="left" w:pos="847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2086B">
        <w:rPr>
          <w:rFonts w:cstheme="minorHAnsi"/>
          <w:b/>
          <w:sz w:val="20"/>
          <w:szCs w:val="20"/>
        </w:rPr>
        <w:t xml:space="preserve"> </w:t>
      </w:r>
    </w:p>
    <w:p w:rsidR="009B689E" w:rsidRPr="0082086B" w:rsidRDefault="009B689E" w:rsidP="0082086B">
      <w:pPr>
        <w:pStyle w:val="Odstavecseseznamem"/>
        <w:numPr>
          <w:ilvl w:val="0"/>
          <w:numId w:val="10"/>
        </w:numPr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 xml:space="preserve">Doplňující obchodní podmínky </w:t>
      </w:r>
    </w:p>
    <w:p w:rsidR="009B689E" w:rsidRPr="0082086B" w:rsidRDefault="00124584" w:rsidP="0082086B">
      <w:pPr>
        <w:pStyle w:val="Bezmezer"/>
        <w:ind w:left="720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>Storno poplatky při zrušení</w:t>
      </w:r>
      <w:r w:rsidRPr="0082086B">
        <w:rPr>
          <w:rFonts w:cstheme="minorHAnsi"/>
          <w:b/>
          <w:sz w:val="20"/>
          <w:szCs w:val="20"/>
        </w:rPr>
        <w:t xml:space="preserve"> </w:t>
      </w:r>
      <w:r w:rsidR="000717F1" w:rsidRPr="0082086B">
        <w:rPr>
          <w:rFonts w:cstheme="minorHAnsi"/>
          <w:sz w:val="20"/>
          <w:szCs w:val="20"/>
        </w:rPr>
        <w:t>táboru do 30 dní před začátkem akce</w:t>
      </w:r>
      <w:r w:rsidRPr="0082086B">
        <w:rPr>
          <w:rFonts w:cstheme="minorHAnsi"/>
          <w:b/>
          <w:sz w:val="20"/>
          <w:szCs w:val="20"/>
        </w:rPr>
        <w:t xml:space="preserve"> </w:t>
      </w:r>
      <w:r w:rsidR="000717F1" w:rsidRPr="0082086B">
        <w:rPr>
          <w:rFonts w:cstheme="minorHAnsi"/>
          <w:sz w:val="20"/>
          <w:szCs w:val="20"/>
        </w:rPr>
        <w:t xml:space="preserve">- 50% z ceny, </w:t>
      </w:r>
      <w:r w:rsidRPr="0082086B">
        <w:rPr>
          <w:rFonts w:cstheme="minorHAnsi"/>
          <w:sz w:val="20"/>
          <w:szCs w:val="20"/>
        </w:rPr>
        <w:t xml:space="preserve">při zrušení méně než </w:t>
      </w:r>
      <w:r w:rsidR="000717F1" w:rsidRPr="0082086B">
        <w:rPr>
          <w:rFonts w:cstheme="minorHAnsi"/>
          <w:sz w:val="20"/>
          <w:szCs w:val="20"/>
        </w:rPr>
        <w:t xml:space="preserve">30 dní před začátkem akce </w:t>
      </w:r>
      <w:r w:rsidR="00FD0EF7" w:rsidRPr="0082086B">
        <w:rPr>
          <w:rFonts w:cstheme="minorHAnsi"/>
          <w:sz w:val="20"/>
          <w:szCs w:val="20"/>
        </w:rPr>
        <w:t>-</w:t>
      </w:r>
      <w:r w:rsidR="000717F1" w:rsidRPr="0082086B">
        <w:rPr>
          <w:rFonts w:cstheme="minorHAnsi"/>
          <w:sz w:val="20"/>
          <w:szCs w:val="20"/>
        </w:rPr>
        <w:t>100%.</w:t>
      </w:r>
      <w:r w:rsidR="00776788" w:rsidRPr="0082086B">
        <w:rPr>
          <w:rFonts w:cstheme="minorHAnsi"/>
          <w:sz w:val="20"/>
          <w:szCs w:val="20"/>
        </w:rPr>
        <w:t xml:space="preserve"> </w:t>
      </w:r>
      <w:r w:rsidR="009B689E" w:rsidRPr="0082086B">
        <w:rPr>
          <w:rFonts w:cstheme="minorHAnsi"/>
          <w:sz w:val="20"/>
          <w:szCs w:val="20"/>
        </w:rPr>
        <w:t xml:space="preserve">Provozovatel je oprávněn v případech, které nemůže ovlivnit (např. zásah vyšší moci), změnit dohodnuté podmínky pobytu nebo služby. </w:t>
      </w:r>
    </w:p>
    <w:p w:rsidR="009B689E" w:rsidRPr="0082086B" w:rsidRDefault="009B689E" w:rsidP="0082086B">
      <w:pPr>
        <w:pStyle w:val="Odstavecseseznamem"/>
        <w:numPr>
          <w:ilvl w:val="0"/>
          <w:numId w:val="10"/>
        </w:numPr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>Zrušení pobytu-služby zákazníkem</w:t>
      </w:r>
    </w:p>
    <w:p w:rsidR="009B689E" w:rsidRPr="0082086B" w:rsidRDefault="009B689E" w:rsidP="0082086B">
      <w:pPr>
        <w:pStyle w:val="Odstavecseseznamem"/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 xml:space="preserve">Zákazník je oprávněn zrušit objednávku kdykoliv před </w:t>
      </w:r>
      <w:r w:rsidR="00776788" w:rsidRPr="0082086B">
        <w:rPr>
          <w:rFonts w:cstheme="minorHAnsi"/>
          <w:sz w:val="20"/>
          <w:szCs w:val="20"/>
        </w:rPr>
        <w:t>začátkem akce, viz storno</w:t>
      </w:r>
      <w:r w:rsidR="00FD0EF7" w:rsidRPr="0082086B">
        <w:rPr>
          <w:rFonts w:cstheme="minorHAnsi"/>
          <w:sz w:val="20"/>
          <w:szCs w:val="20"/>
        </w:rPr>
        <w:t xml:space="preserve"> </w:t>
      </w:r>
      <w:r w:rsidR="00776788" w:rsidRPr="0082086B">
        <w:rPr>
          <w:rFonts w:cstheme="minorHAnsi"/>
          <w:sz w:val="20"/>
          <w:szCs w:val="20"/>
        </w:rPr>
        <w:t xml:space="preserve">poplatky. </w:t>
      </w:r>
      <w:r w:rsidRPr="0082086B">
        <w:rPr>
          <w:rFonts w:cstheme="minorHAnsi"/>
          <w:sz w:val="20"/>
          <w:szCs w:val="20"/>
        </w:rPr>
        <w:t xml:space="preserve"> Zrušení pobytu vyžaduje písemnou elektronickou podobu (email s doručenkou) na adresu </w:t>
      </w:r>
      <w:r w:rsidR="00346DB9" w:rsidRPr="0082086B">
        <w:rPr>
          <w:rFonts w:cstheme="minorHAnsi"/>
          <w:sz w:val="20"/>
          <w:szCs w:val="20"/>
        </w:rPr>
        <w:t>animator</w:t>
      </w:r>
      <w:r w:rsidRPr="0082086B">
        <w:rPr>
          <w:rFonts w:cstheme="minorHAnsi"/>
          <w:sz w:val="20"/>
          <w:szCs w:val="20"/>
        </w:rPr>
        <w:t xml:space="preserve">@moravacamp.cz. Rozhodující pro určení doby zrušení pobytu je datum a čas odeslání emailu. </w:t>
      </w:r>
      <w:r w:rsidR="00776788" w:rsidRPr="0082086B">
        <w:rPr>
          <w:rFonts w:cstheme="minorHAnsi"/>
          <w:sz w:val="20"/>
          <w:szCs w:val="20"/>
        </w:rPr>
        <w:t>Pořadatel</w:t>
      </w:r>
      <w:r w:rsidRPr="0082086B">
        <w:rPr>
          <w:rFonts w:cstheme="minorHAnsi"/>
          <w:sz w:val="20"/>
          <w:szCs w:val="20"/>
        </w:rPr>
        <w:t xml:space="preserve"> </w:t>
      </w:r>
      <w:r w:rsidR="00776788" w:rsidRPr="0082086B">
        <w:rPr>
          <w:rFonts w:cstheme="minorHAnsi"/>
          <w:sz w:val="20"/>
          <w:szCs w:val="20"/>
        </w:rPr>
        <w:t xml:space="preserve">akce </w:t>
      </w:r>
      <w:r w:rsidRPr="0082086B">
        <w:rPr>
          <w:rFonts w:cstheme="minorHAnsi"/>
          <w:sz w:val="20"/>
          <w:szCs w:val="20"/>
        </w:rPr>
        <w:t xml:space="preserve">nebude účtovat zákazníkovi výše uvedené storno poplatky, pokud nemohl čerpat sjednané služby z těchto důvodů: úmrtí v rodině, hospitalizace zákazníka nebo člena jeho rodiny, vážné onemocnění, povolávací rozkaz, živelná pohroma. Výše uvedené skutečnosti je zákazník povinen doložit písemným </w:t>
      </w:r>
      <w:r w:rsidR="00776788" w:rsidRPr="0082086B">
        <w:rPr>
          <w:rFonts w:cstheme="minorHAnsi"/>
          <w:sz w:val="20"/>
          <w:szCs w:val="20"/>
        </w:rPr>
        <w:t>dokladem pořadateli</w:t>
      </w:r>
      <w:r w:rsidRPr="0082086B">
        <w:rPr>
          <w:rFonts w:cstheme="minorHAnsi"/>
          <w:sz w:val="20"/>
          <w:szCs w:val="20"/>
        </w:rPr>
        <w:t xml:space="preserve"> nejpozději do 3 dnů od jejich vzniku. </w:t>
      </w:r>
    </w:p>
    <w:p w:rsidR="009B689E" w:rsidRPr="0082086B" w:rsidRDefault="009B689E" w:rsidP="0082086B">
      <w:pPr>
        <w:pStyle w:val="Odstavecseseznamem"/>
        <w:numPr>
          <w:ilvl w:val="0"/>
          <w:numId w:val="10"/>
        </w:numPr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>Platnost</w:t>
      </w:r>
    </w:p>
    <w:p w:rsidR="009B689E" w:rsidRPr="0082086B" w:rsidRDefault="009B689E" w:rsidP="0082086B">
      <w:pPr>
        <w:pStyle w:val="Odstavecseseznamem"/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>Tyto obchodní a storno podmínky jsou nedílnou součástí objednávky.</w:t>
      </w:r>
    </w:p>
    <w:p w:rsidR="005D5C1B" w:rsidRPr="0082086B" w:rsidRDefault="005D5C1B" w:rsidP="0082086B">
      <w:pPr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5C1B" w:rsidRDefault="005D5C1B" w:rsidP="0082086B">
      <w:pPr>
        <w:pStyle w:val="Odstavecseseznamem"/>
        <w:numPr>
          <w:ilvl w:val="0"/>
          <w:numId w:val="2"/>
        </w:numPr>
        <w:tabs>
          <w:tab w:val="left" w:pos="847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2086B">
        <w:rPr>
          <w:rFonts w:cstheme="minorHAnsi"/>
          <w:b/>
          <w:sz w:val="20"/>
          <w:szCs w:val="20"/>
        </w:rPr>
        <w:t xml:space="preserve">ZRUŠENÍ AKCE ZE STRANY </w:t>
      </w:r>
      <w:r w:rsidR="004B6112" w:rsidRPr="0082086B">
        <w:rPr>
          <w:rFonts w:cstheme="minorHAnsi"/>
          <w:b/>
          <w:sz w:val="20"/>
          <w:szCs w:val="20"/>
        </w:rPr>
        <w:t>POŘADATELE</w:t>
      </w:r>
    </w:p>
    <w:p w:rsidR="0082086B" w:rsidRPr="0082086B" w:rsidRDefault="0082086B" w:rsidP="0082086B">
      <w:pPr>
        <w:pStyle w:val="Odstavecseseznamem"/>
        <w:tabs>
          <w:tab w:val="left" w:pos="847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D5C1B" w:rsidRPr="0082086B" w:rsidRDefault="004B6112" w:rsidP="0082086B">
      <w:pPr>
        <w:pStyle w:val="Odstavecseseznamem"/>
        <w:numPr>
          <w:ilvl w:val="0"/>
          <w:numId w:val="12"/>
        </w:numPr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 xml:space="preserve">Firma </w:t>
      </w:r>
      <w:r w:rsidR="00042100" w:rsidRPr="0082086B">
        <w:rPr>
          <w:rFonts w:cstheme="minorHAnsi"/>
          <w:sz w:val="20"/>
          <w:szCs w:val="20"/>
        </w:rPr>
        <w:t>Petr Kuba s.r.o.</w:t>
      </w:r>
      <w:r w:rsidR="005D5C1B" w:rsidRPr="0082086B">
        <w:rPr>
          <w:rFonts w:cstheme="minorHAnsi"/>
          <w:sz w:val="20"/>
          <w:szCs w:val="20"/>
        </w:rPr>
        <w:t xml:space="preserve"> je oprávněna zrušit akci v těch případech, kde není dodržen minimální počet účastníků akce, anebo jestliže uskutečnění akce není ani po vyčerpání všech možností z důvodů překročení hranice hospodárnosti proveditelné, a to nejpozději 14 dnů před začátkem akce. </w:t>
      </w:r>
    </w:p>
    <w:p w:rsidR="005D5C1B" w:rsidRPr="0082086B" w:rsidRDefault="005D5C1B" w:rsidP="0082086B">
      <w:pPr>
        <w:pStyle w:val="Odstavecseseznamem"/>
        <w:numPr>
          <w:ilvl w:val="0"/>
          <w:numId w:val="12"/>
        </w:numPr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 xml:space="preserve">Je-li uskutečnění akce konkrétně ztíženo, či nastanou-li nepředvídatelné mimořádné okolností, které nebylo možno při uzavírání smlouvy předvídat, je organizace oprávněna zrušit akci. </w:t>
      </w:r>
    </w:p>
    <w:p w:rsidR="005D5C1B" w:rsidRPr="0082086B" w:rsidRDefault="005D5C1B" w:rsidP="0082086B">
      <w:pPr>
        <w:pStyle w:val="Odstavecseseznamem"/>
        <w:numPr>
          <w:ilvl w:val="0"/>
          <w:numId w:val="12"/>
        </w:numPr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>Ve všech výše uvedených případech bodu 5 obdrží klient peníze, které zaplatil za sjednané služby zpět.</w:t>
      </w:r>
    </w:p>
    <w:p w:rsidR="005D5C1B" w:rsidRPr="0082086B" w:rsidRDefault="005D5C1B" w:rsidP="0082086B">
      <w:pPr>
        <w:tabs>
          <w:tab w:val="left" w:pos="847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5C1B" w:rsidRDefault="005D5C1B" w:rsidP="0082086B">
      <w:pPr>
        <w:pStyle w:val="Odstavecseseznamem"/>
        <w:numPr>
          <w:ilvl w:val="0"/>
          <w:numId w:val="16"/>
        </w:numPr>
        <w:tabs>
          <w:tab w:val="left" w:pos="847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2086B">
        <w:rPr>
          <w:rFonts w:cstheme="minorHAnsi"/>
          <w:b/>
          <w:sz w:val="20"/>
          <w:szCs w:val="20"/>
        </w:rPr>
        <w:t xml:space="preserve">REKLAMACE </w:t>
      </w:r>
    </w:p>
    <w:p w:rsidR="0082086B" w:rsidRPr="0082086B" w:rsidRDefault="0082086B" w:rsidP="0082086B">
      <w:pPr>
        <w:pStyle w:val="Odstavecseseznamem"/>
        <w:tabs>
          <w:tab w:val="left" w:pos="8475"/>
        </w:tabs>
        <w:spacing w:after="0" w:line="240" w:lineRule="auto"/>
        <w:ind w:left="700"/>
        <w:jc w:val="both"/>
        <w:rPr>
          <w:rFonts w:cstheme="minorHAnsi"/>
          <w:b/>
          <w:sz w:val="20"/>
          <w:szCs w:val="20"/>
        </w:rPr>
      </w:pPr>
    </w:p>
    <w:p w:rsidR="00D77646" w:rsidRPr="0082086B" w:rsidRDefault="004B6112" w:rsidP="0082086B">
      <w:pPr>
        <w:pStyle w:val="Odstavecseseznamem"/>
        <w:tabs>
          <w:tab w:val="left" w:pos="8475"/>
        </w:tabs>
        <w:spacing w:after="0" w:line="240" w:lineRule="auto"/>
        <w:ind w:left="700"/>
        <w:jc w:val="both"/>
        <w:rPr>
          <w:rFonts w:cstheme="minorHAnsi"/>
          <w:sz w:val="20"/>
          <w:szCs w:val="20"/>
        </w:rPr>
      </w:pPr>
      <w:r w:rsidRPr="0082086B">
        <w:rPr>
          <w:rFonts w:cstheme="minorHAnsi"/>
          <w:sz w:val="20"/>
          <w:szCs w:val="20"/>
        </w:rPr>
        <w:t xml:space="preserve">Firma </w:t>
      </w:r>
      <w:r w:rsidR="001A0BEB" w:rsidRPr="0082086B">
        <w:rPr>
          <w:rFonts w:cstheme="minorHAnsi"/>
          <w:sz w:val="20"/>
          <w:szCs w:val="20"/>
        </w:rPr>
        <w:t>Petr Kuba s.r.o</w:t>
      </w:r>
      <w:r w:rsidR="00B23363" w:rsidRPr="0082086B">
        <w:rPr>
          <w:rFonts w:cstheme="minorHAnsi"/>
          <w:sz w:val="20"/>
          <w:szCs w:val="20"/>
        </w:rPr>
        <w:t>.</w:t>
      </w:r>
      <w:r w:rsidR="005D5C1B" w:rsidRPr="0082086B">
        <w:rPr>
          <w:rFonts w:cstheme="minorHAnsi"/>
          <w:sz w:val="20"/>
          <w:szCs w:val="20"/>
        </w:rPr>
        <w:t xml:space="preserve"> neručí za škody, které účastníkovi akce vzniknou svévolným jednáním či neuposlechnutím pokynů zástupců </w:t>
      </w:r>
      <w:r w:rsidR="00A538E0" w:rsidRPr="0082086B">
        <w:rPr>
          <w:rFonts w:cstheme="minorHAnsi"/>
          <w:sz w:val="20"/>
          <w:szCs w:val="20"/>
        </w:rPr>
        <w:t>Moravacamp</w:t>
      </w:r>
      <w:r w:rsidR="005D5C1B" w:rsidRPr="0082086B">
        <w:rPr>
          <w:rFonts w:cstheme="minorHAnsi"/>
          <w:sz w:val="20"/>
          <w:szCs w:val="20"/>
        </w:rPr>
        <w:t xml:space="preserve">. V případě, že rozsah či kvalita služeb je nižší, než byla předem dohodnuta, vzniká </w:t>
      </w:r>
      <w:r w:rsidRPr="0082086B">
        <w:rPr>
          <w:rFonts w:cstheme="minorHAnsi"/>
          <w:sz w:val="20"/>
          <w:szCs w:val="20"/>
        </w:rPr>
        <w:t>zákazník</w:t>
      </w:r>
      <w:r w:rsidR="005D5C1B" w:rsidRPr="0082086B">
        <w:rPr>
          <w:rFonts w:cstheme="minorHAnsi"/>
          <w:sz w:val="20"/>
          <w:szCs w:val="20"/>
        </w:rPr>
        <w:t xml:space="preserve">ovi právo na reklamaci. Nárok na reklamaci je nutné v organizaci uplatnit nejpozději do 1 měsíce po skončení akce písemně. Při výskytu závad v plnění je </w:t>
      </w:r>
      <w:r w:rsidRPr="0082086B">
        <w:rPr>
          <w:rFonts w:cstheme="minorHAnsi"/>
          <w:sz w:val="20"/>
          <w:szCs w:val="20"/>
        </w:rPr>
        <w:t>zákazník</w:t>
      </w:r>
      <w:r w:rsidR="005D5C1B" w:rsidRPr="0082086B">
        <w:rPr>
          <w:rFonts w:cstheme="minorHAnsi"/>
          <w:sz w:val="20"/>
          <w:szCs w:val="20"/>
        </w:rPr>
        <w:t xml:space="preserve"> povinen společně působit v tom směru, aby se eventuálním škodám zabráni</w:t>
      </w:r>
      <w:r w:rsidRPr="0082086B">
        <w:rPr>
          <w:rFonts w:cstheme="minorHAnsi"/>
          <w:sz w:val="20"/>
          <w:szCs w:val="20"/>
        </w:rPr>
        <w:t>lo, nebo aby byly co nejmenší. Zákazník</w:t>
      </w:r>
      <w:r w:rsidR="005D5C1B" w:rsidRPr="0082086B">
        <w:rPr>
          <w:rFonts w:cstheme="minorHAnsi"/>
          <w:sz w:val="20"/>
          <w:szCs w:val="20"/>
        </w:rPr>
        <w:t xml:space="preserve"> je povinen veškeré svoje výhrady neprodleně</w:t>
      </w:r>
      <w:r w:rsidR="001A0BEB" w:rsidRPr="0082086B">
        <w:rPr>
          <w:rFonts w:cstheme="minorHAnsi"/>
          <w:sz w:val="20"/>
          <w:szCs w:val="20"/>
        </w:rPr>
        <w:t xml:space="preserve"> sdělit v místě vzniku zástupci </w:t>
      </w:r>
      <w:r w:rsidR="00A538E0" w:rsidRPr="0082086B">
        <w:rPr>
          <w:rFonts w:cstheme="minorHAnsi"/>
          <w:sz w:val="20"/>
          <w:szCs w:val="20"/>
        </w:rPr>
        <w:t>Moravacamp</w:t>
      </w:r>
      <w:r w:rsidR="005D5C1B" w:rsidRPr="0082086B">
        <w:rPr>
          <w:rFonts w:cstheme="minorHAnsi"/>
          <w:sz w:val="20"/>
          <w:szCs w:val="20"/>
        </w:rPr>
        <w:t>, aby mohla být včas provedena náprava na místě. Dojde-li k okolnostem, jejichž vznik, průběh a následek není závis</w:t>
      </w:r>
      <w:r w:rsidRPr="0082086B">
        <w:rPr>
          <w:rFonts w:cstheme="minorHAnsi"/>
          <w:sz w:val="20"/>
          <w:szCs w:val="20"/>
        </w:rPr>
        <w:t>lý na činnosti a postupu firmy</w:t>
      </w:r>
      <w:r w:rsidR="005D5C1B" w:rsidRPr="0082086B">
        <w:rPr>
          <w:rFonts w:cstheme="minorHAnsi"/>
          <w:sz w:val="20"/>
          <w:szCs w:val="20"/>
        </w:rPr>
        <w:t xml:space="preserve"> nebo k okolnostem na straně </w:t>
      </w:r>
      <w:r w:rsidRPr="0082086B">
        <w:rPr>
          <w:rFonts w:cstheme="minorHAnsi"/>
          <w:sz w:val="20"/>
          <w:szCs w:val="20"/>
        </w:rPr>
        <w:t>zákazník</w:t>
      </w:r>
      <w:r w:rsidR="005D5C1B" w:rsidRPr="0082086B">
        <w:rPr>
          <w:rFonts w:cstheme="minorHAnsi"/>
          <w:sz w:val="20"/>
          <w:szCs w:val="20"/>
        </w:rPr>
        <w:t xml:space="preserve">a, na základě kterých </w:t>
      </w:r>
      <w:r w:rsidRPr="0082086B">
        <w:rPr>
          <w:rFonts w:cstheme="minorHAnsi"/>
          <w:sz w:val="20"/>
          <w:szCs w:val="20"/>
        </w:rPr>
        <w:t>zákazník</w:t>
      </w:r>
      <w:r w:rsidR="005D5C1B" w:rsidRPr="0082086B">
        <w:rPr>
          <w:rFonts w:cstheme="minorHAnsi"/>
          <w:sz w:val="20"/>
          <w:szCs w:val="20"/>
        </w:rPr>
        <w:t xml:space="preserve"> zcela nebo zčásti nevyužije zaplacené a </w:t>
      </w:r>
      <w:r w:rsidRPr="0082086B">
        <w:rPr>
          <w:rFonts w:cstheme="minorHAnsi"/>
          <w:sz w:val="20"/>
          <w:szCs w:val="20"/>
        </w:rPr>
        <w:t xml:space="preserve">firmou zabezpečené služby, nevzniká zákazníkovi </w:t>
      </w:r>
      <w:r w:rsidR="005D5C1B" w:rsidRPr="0082086B">
        <w:rPr>
          <w:rFonts w:cstheme="minorHAnsi"/>
          <w:sz w:val="20"/>
          <w:szCs w:val="20"/>
        </w:rPr>
        <w:t xml:space="preserve">nárok na slevu z ceny těchto služeb. </w:t>
      </w:r>
      <w:r w:rsidRPr="0082086B">
        <w:rPr>
          <w:rFonts w:cstheme="minorHAnsi"/>
          <w:sz w:val="20"/>
          <w:szCs w:val="20"/>
        </w:rPr>
        <w:t xml:space="preserve">Firma </w:t>
      </w:r>
      <w:r w:rsidR="001A0BEB" w:rsidRPr="0082086B">
        <w:rPr>
          <w:rFonts w:cstheme="minorHAnsi"/>
          <w:sz w:val="20"/>
          <w:szCs w:val="20"/>
        </w:rPr>
        <w:t>Petr Kuba s.r.o</w:t>
      </w:r>
      <w:r w:rsidR="00A538E0" w:rsidRPr="0082086B">
        <w:rPr>
          <w:rFonts w:cstheme="minorHAnsi"/>
          <w:sz w:val="20"/>
          <w:szCs w:val="20"/>
        </w:rPr>
        <w:t xml:space="preserve">. </w:t>
      </w:r>
      <w:r w:rsidR="005D5C1B" w:rsidRPr="0082086B">
        <w:rPr>
          <w:rFonts w:cstheme="minorHAnsi"/>
          <w:sz w:val="20"/>
          <w:szCs w:val="20"/>
        </w:rPr>
        <w:t xml:space="preserve">neodpovídá za škodu způsobenou: </w:t>
      </w:r>
      <w:r w:rsidRPr="0082086B">
        <w:rPr>
          <w:rFonts w:cstheme="minorHAnsi"/>
          <w:sz w:val="20"/>
          <w:szCs w:val="20"/>
        </w:rPr>
        <w:t>zákazníkem</w:t>
      </w:r>
      <w:r w:rsidR="005D5C1B" w:rsidRPr="0082086B">
        <w:rPr>
          <w:rFonts w:cstheme="minorHAnsi"/>
          <w:sz w:val="20"/>
          <w:szCs w:val="20"/>
        </w:rPr>
        <w:t xml:space="preserve">, třetí osobou, která není spojena s pořádáním akce, neodvratitelnou událostí, které nemohlo být zabráněno ani při vynaložení veškerého úsilí, které lze požadovat. </w:t>
      </w:r>
      <w:r w:rsidRPr="0082086B">
        <w:rPr>
          <w:rFonts w:cstheme="minorHAnsi"/>
          <w:sz w:val="20"/>
          <w:szCs w:val="20"/>
        </w:rPr>
        <w:t>Firma</w:t>
      </w:r>
      <w:r w:rsidR="005D5C1B" w:rsidRPr="0082086B">
        <w:rPr>
          <w:rFonts w:cstheme="minorHAnsi"/>
          <w:sz w:val="20"/>
          <w:szCs w:val="20"/>
        </w:rPr>
        <w:t xml:space="preserve"> je povinna rozhodnout do 30 dnů od doručení reklamace. Ve složitějších případech si </w:t>
      </w:r>
      <w:r w:rsidRPr="0082086B">
        <w:rPr>
          <w:rFonts w:cstheme="minorHAnsi"/>
          <w:sz w:val="20"/>
          <w:szCs w:val="20"/>
        </w:rPr>
        <w:t>firma</w:t>
      </w:r>
      <w:r w:rsidR="005D5C1B" w:rsidRPr="0082086B">
        <w:rPr>
          <w:rFonts w:cstheme="minorHAnsi"/>
          <w:sz w:val="20"/>
          <w:szCs w:val="20"/>
        </w:rPr>
        <w:t xml:space="preserve"> vyžádá u klienta odklad.</w:t>
      </w:r>
    </w:p>
    <w:sectPr w:rsidR="00D77646" w:rsidRPr="0082086B" w:rsidSect="00621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7A9"/>
    <w:multiLevelType w:val="hybridMultilevel"/>
    <w:tmpl w:val="84BEE4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C6A"/>
    <w:multiLevelType w:val="hybridMultilevel"/>
    <w:tmpl w:val="1E26F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0724"/>
    <w:multiLevelType w:val="hybridMultilevel"/>
    <w:tmpl w:val="32684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421B8"/>
    <w:multiLevelType w:val="hybridMultilevel"/>
    <w:tmpl w:val="53B23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82A8D"/>
    <w:multiLevelType w:val="hybridMultilevel"/>
    <w:tmpl w:val="425660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105F"/>
    <w:multiLevelType w:val="hybridMultilevel"/>
    <w:tmpl w:val="A4D049D4"/>
    <w:lvl w:ilvl="0" w:tplc="4E92A360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680378F"/>
    <w:multiLevelType w:val="hybridMultilevel"/>
    <w:tmpl w:val="5D9C9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E799A"/>
    <w:multiLevelType w:val="hybridMultilevel"/>
    <w:tmpl w:val="406839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A715F"/>
    <w:multiLevelType w:val="hybridMultilevel"/>
    <w:tmpl w:val="5ACA8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E37B3"/>
    <w:multiLevelType w:val="hybridMultilevel"/>
    <w:tmpl w:val="19E02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E0C2B"/>
    <w:multiLevelType w:val="hybridMultilevel"/>
    <w:tmpl w:val="E95E5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169D4"/>
    <w:multiLevelType w:val="hybridMultilevel"/>
    <w:tmpl w:val="819E235E"/>
    <w:lvl w:ilvl="0" w:tplc="6B3E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E140D"/>
    <w:multiLevelType w:val="hybridMultilevel"/>
    <w:tmpl w:val="BC8AB32C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9EB4ACA"/>
    <w:multiLevelType w:val="hybridMultilevel"/>
    <w:tmpl w:val="E1F868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02676"/>
    <w:multiLevelType w:val="hybridMultilevel"/>
    <w:tmpl w:val="750E1E70"/>
    <w:lvl w:ilvl="0" w:tplc="653AE01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A976260"/>
    <w:multiLevelType w:val="hybridMultilevel"/>
    <w:tmpl w:val="6E0C377A"/>
    <w:lvl w:ilvl="0" w:tplc="653AE01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3"/>
  </w:num>
  <w:num w:numId="11">
    <w:abstractNumId w:val="3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59"/>
    <w:rsid w:val="00042100"/>
    <w:rsid w:val="000717F1"/>
    <w:rsid w:val="00124584"/>
    <w:rsid w:val="00171E04"/>
    <w:rsid w:val="00176DDB"/>
    <w:rsid w:val="001A0BEB"/>
    <w:rsid w:val="001C5823"/>
    <w:rsid w:val="002616C5"/>
    <w:rsid w:val="00277BCD"/>
    <w:rsid w:val="003171AC"/>
    <w:rsid w:val="00346DB9"/>
    <w:rsid w:val="00350B36"/>
    <w:rsid w:val="003B15E8"/>
    <w:rsid w:val="003B7C5E"/>
    <w:rsid w:val="003D1BC2"/>
    <w:rsid w:val="00405920"/>
    <w:rsid w:val="004819B3"/>
    <w:rsid w:val="00482530"/>
    <w:rsid w:val="004B6112"/>
    <w:rsid w:val="0056177B"/>
    <w:rsid w:val="0056595E"/>
    <w:rsid w:val="005B16CD"/>
    <w:rsid w:val="005D5C1B"/>
    <w:rsid w:val="006138AC"/>
    <w:rsid w:val="00621D27"/>
    <w:rsid w:val="006F5BA3"/>
    <w:rsid w:val="006F7DE9"/>
    <w:rsid w:val="00776788"/>
    <w:rsid w:val="0082086B"/>
    <w:rsid w:val="008239EB"/>
    <w:rsid w:val="008E2359"/>
    <w:rsid w:val="00925761"/>
    <w:rsid w:val="009B689E"/>
    <w:rsid w:val="00A13C75"/>
    <w:rsid w:val="00A538E0"/>
    <w:rsid w:val="00B23363"/>
    <w:rsid w:val="00C070F9"/>
    <w:rsid w:val="00C22209"/>
    <w:rsid w:val="00C71656"/>
    <w:rsid w:val="00C92BC6"/>
    <w:rsid w:val="00CB319C"/>
    <w:rsid w:val="00CD4E7A"/>
    <w:rsid w:val="00D77646"/>
    <w:rsid w:val="00D974BA"/>
    <w:rsid w:val="00F16B1A"/>
    <w:rsid w:val="00F84021"/>
    <w:rsid w:val="00FB140A"/>
    <w:rsid w:val="00FB5D9F"/>
    <w:rsid w:val="00FD0EF7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BBAC0-2D4A-4845-B254-A1F78780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5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38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38AC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62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5E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7BC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B5D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zmezer">
    <w:name w:val="No Spacing"/>
    <w:uiPriority w:val="1"/>
    <w:qFormat/>
    <w:rsid w:val="00C92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3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3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vacamp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B027-B582-48E2-ABDB-A142743D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Málková</dc:creator>
  <cp:lastModifiedBy>Pepa</cp:lastModifiedBy>
  <cp:revision>2</cp:revision>
  <cp:lastPrinted>2018-03-28T06:00:00Z</cp:lastPrinted>
  <dcterms:created xsi:type="dcterms:W3CDTF">2018-03-28T16:23:00Z</dcterms:created>
  <dcterms:modified xsi:type="dcterms:W3CDTF">2018-03-28T16:23:00Z</dcterms:modified>
</cp:coreProperties>
</file>